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21436" w14:textId="77777777" w:rsidR="00042826" w:rsidRPr="00F3591B" w:rsidRDefault="00042826" w:rsidP="00042826">
      <w:pPr>
        <w:pStyle w:val="a7"/>
        <w:jc w:val="center"/>
      </w:pPr>
    </w:p>
    <w:p w14:paraId="06EE049B" w14:textId="77777777" w:rsidR="00042826" w:rsidRPr="00F3591B" w:rsidRDefault="00042826" w:rsidP="00042826">
      <w:pPr>
        <w:keepNext/>
        <w:keepLines/>
        <w:spacing w:after="0"/>
        <w:jc w:val="center"/>
        <w:outlineLvl w:val="6"/>
        <w:rPr>
          <w:rFonts w:ascii="Times New Roman" w:hAnsi="Times New Roman" w:cs="Times New Roman"/>
          <w:b/>
          <w:iCs/>
          <w:sz w:val="24"/>
          <w:szCs w:val="24"/>
          <w:lang w:bidi="en-US"/>
        </w:rPr>
      </w:pPr>
      <w:r w:rsidRPr="00F3591B">
        <w:rPr>
          <w:rFonts w:ascii="Times New Roman" w:hAnsi="Times New Roman" w:cs="Times New Roman"/>
          <w:b/>
          <w:iCs/>
          <w:sz w:val="24"/>
          <w:szCs w:val="24"/>
          <w:lang w:bidi="en-US"/>
        </w:rPr>
        <w:t>КАЗАХСКИЙ НАЦИОНАЛЬНЫЙ УНИВЕРСИТЕТ ИМ. АЛЬ-ФАРАБИ</w:t>
      </w:r>
    </w:p>
    <w:p w14:paraId="74336F7E" w14:textId="77777777" w:rsidR="00042826" w:rsidRPr="00F3591B" w:rsidRDefault="00042826" w:rsidP="000428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4493606" w14:textId="77777777" w:rsidR="00042826" w:rsidRPr="00F3591B" w:rsidRDefault="00042826" w:rsidP="0004282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F3591B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>Ф</w:t>
      </w:r>
      <w:proofErr w:type="spellStart"/>
      <w:r w:rsidRPr="00F3591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акультет</w:t>
      </w:r>
      <w:proofErr w:type="spellEnd"/>
      <w:r w:rsidRPr="00F3591B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международных отношений</w:t>
      </w:r>
    </w:p>
    <w:p w14:paraId="37AA6AC2" w14:textId="77777777" w:rsidR="00042826" w:rsidRPr="00F3591B" w:rsidRDefault="00042826" w:rsidP="0004282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1FCE6194" w14:textId="77777777" w:rsidR="00042826" w:rsidRPr="00F3591B" w:rsidRDefault="00042826" w:rsidP="0004282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F3591B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>К</w:t>
      </w:r>
      <w:proofErr w:type="spellStart"/>
      <w:r w:rsidRPr="00F3591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афедра</w:t>
      </w:r>
      <w:proofErr w:type="spellEnd"/>
      <w:r w:rsidRPr="00F3591B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дипломатического перевода</w:t>
      </w:r>
    </w:p>
    <w:p w14:paraId="4B824115" w14:textId="77777777" w:rsidR="00042826" w:rsidRPr="00F3591B" w:rsidRDefault="00042826" w:rsidP="0004282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3635" w:type="dxa"/>
        <w:tblLayout w:type="fixed"/>
        <w:tblLook w:val="04A0" w:firstRow="1" w:lastRow="0" w:firstColumn="1" w:lastColumn="0" w:noHBand="0" w:noVBand="1"/>
      </w:tblPr>
      <w:tblGrid>
        <w:gridCol w:w="9213"/>
        <w:gridCol w:w="4422"/>
      </w:tblGrid>
      <w:tr w:rsidR="00042826" w:rsidRPr="00F3591B" w14:paraId="4111A203" w14:textId="77777777" w:rsidTr="0015392B">
        <w:tc>
          <w:tcPr>
            <w:tcW w:w="9214" w:type="dxa"/>
          </w:tcPr>
          <w:p w14:paraId="5F07A60F" w14:textId="77777777" w:rsidR="00042826" w:rsidRPr="00F3591B" w:rsidRDefault="00042826" w:rsidP="0015392B">
            <w:pPr>
              <w:spacing w:after="0" w:line="240" w:lineRule="auto"/>
              <w:ind w:right="34" w:firstLine="7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37A68B6" w14:textId="77777777" w:rsidR="00042826" w:rsidRPr="00F3591B" w:rsidRDefault="00042826" w:rsidP="0015392B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A0FF119" w14:textId="77777777" w:rsidR="00042826" w:rsidRPr="00F3591B" w:rsidRDefault="00042826" w:rsidP="0015392B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359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14:paraId="60A123E5" w14:textId="77777777" w:rsidR="00042826" w:rsidRPr="00F3591B" w:rsidRDefault="00042826" w:rsidP="0015392B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359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Декан  факультета</w:t>
            </w:r>
            <w:proofErr w:type="gramEnd"/>
          </w:p>
          <w:p w14:paraId="20EB03E6" w14:textId="07C11AE6" w:rsidR="00042826" w:rsidRPr="00F3591B" w:rsidRDefault="00042826" w:rsidP="0015392B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359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</w:t>
            </w:r>
          </w:p>
          <w:p w14:paraId="7301641F" w14:textId="77777777" w:rsidR="00042826" w:rsidRPr="00F3591B" w:rsidRDefault="00042826" w:rsidP="0015392B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359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Протокол № ___ от  « </w:t>
            </w:r>
            <w:r w:rsidRPr="00F3591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 w:eastAsia="ru-RU"/>
              </w:rPr>
              <w:t xml:space="preserve">  </w:t>
            </w:r>
            <w:r w:rsidRPr="00210DC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_</w:t>
            </w:r>
            <w:r w:rsidRPr="00F359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F3591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 w:eastAsia="ru-RU"/>
              </w:rPr>
              <w:t xml:space="preserve">           </w:t>
            </w:r>
            <w:r w:rsidRPr="00210DC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 </w:t>
            </w:r>
            <w:r w:rsidRPr="00F359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8172BF" w:rsidRPr="00210DC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F359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14:paraId="176AE3BD" w14:textId="77777777" w:rsidR="00042826" w:rsidRPr="00F3591B" w:rsidRDefault="00042826" w:rsidP="0015392B">
            <w:pPr>
              <w:spacing w:after="0" w:line="240" w:lineRule="auto"/>
              <w:ind w:right="34"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AAF817A" w14:textId="77777777" w:rsidR="00042826" w:rsidRPr="00F3591B" w:rsidRDefault="00042826" w:rsidP="0015392B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</w:tcPr>
          <w:p w14:paraId="3A0731E3" w14:textId="77777777" w:rsidR="00042826" w:rsidRPr="00F3591B" w:rsidRDefault="00042826" w:rsidP="0015392B">
            <w:pPr>
              <w:keepNext/>
              <w:keepLines/>
              <w:spacing w:after="0"/>
              <w:ind w:right="34" w:firstLine="35"/>
              <w:outlineLvl w:val="6"/>
              <w:rPr>
                <w:rFonts w:ascii="Times New Roman" w:hAnsi="Times New Roman" w:cs="Times New Roman"/>
                <w:i/>
                <w:iCs/>
                <w:color w:val="404040"/>
                <w:lang w:bidi="en-US"/>
              </w:rPr>
            </w:pPr>
          </w:p>
        </w:tc>
      </w:tr>
    </w:tbl>
    <w:p w14:paraId="5C81310B" w14:textId="77777777" w:rsidR="00042826" w:rsidRPr="00F3591B" w:rsidRDefault="00042826" w:rsidP="000428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34358AC" w14:textId="77777777" w:rsidR="00042826" w:rsidRPr="00F3591B" w:rsidRDefault="00042826" w:rsidP="0004282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9ADAAFB" w14:textId="77777777" w:rsidR="00042826" w:rsidRPr="00F3591B" w:rsidRDefault="00042826" w:rsidP="00042826">
      <w:pPr>
        <w:keepNext/>
        <w:keepLines/>
        <w:spacing w:before="480" w:after="0"/>
        <w:ind w:left="1416" w:hanging="876"/>
        <w:jc w:val="both"/>
        <w:outlineLvl w:val="0"/>
        <w:rPr>
          <w:rFonts w:ascii="Times New Roman" w:hAnsi="Times New Roman" w:cs="Times New Roman"/>
          <w:b/>
          <w:bCs/>
          <w:color w:val="365F91"/>
          <w:sz w:val="24"/>
          <w:szCs w:val="24"/>
          <w:lang w:bidi="en-US"/>
        </w:rPr>
      </w:pPr>
    </w:p>
    <w:p w14:paraId="068539A0" w14:textId="77777777" w:rsidR="00042826" w:rsidRPr="00F3591B" w:rsidRDefault="00042826" w:rsidP="00042826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40006BD1" w14:textId="77777777" w:rsidR="00042826" w:rsidRPr="00F3591B" w:rsidRDefault="00042826" w:rsidP="00042826">
      <w:pPr>
        <w:keepNext/>
        <w:keepLines/>
        <w:spacing w:before="480"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bidi="en-US"/>
        </w:rPr>
      </w:pPr>
      <w:r w:rsidRPr="00F3591B">
        <w:rPr>
          <w:rFonts w:ascii="Times New Roman" w:hAnsi="Times New Roman" w:cs="Times New Roman"/>
          <w:b/>
          <w:bCs/>
          <w:sz w:val="24"/>
          <w:szCs w:val="24"/>
          <w:lang w:bidi="en-US"/>
        </w:rPr>
        <w:t>УЧЕБНО-МЕТОДИЧЕСКИЙ КОМПЛЕКС ДИСЦИПЛИНЫ</w:t>
      </w:r>
    </w:p>
    <w:p w14:paraId="6B350FB5" w14:textId="77777777" w:rsidR="00042826" w:rsidRPr="00F3591B" w:rsidRDefault="00042826" w:rsidP="00042826">
      <w:pPr>
        <w:keepNext/>
        <w:keepLines/>
        <w:spacing w:after="0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14:paraId="6DA88A56" w14:textId="70148D92" w:rsidR="00042826" w:rsidRDefault="00D07E92" w:rsidP="000428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bidi="en-US"/>
        </w:rPr>
      </w:pPr>
      <w:r w:rsidRPr="00D07E92">
        <w:rPr>
          <w:rFonts w:ascii="Times New Roman" w:hAnsi="Times New Roman" w:cs="Times New Roman"/>
          <w:bCs/>
          <w:sz w:val="24"/>
          <w:szCs w:val="24"/>
          <w:lang w:bidi="en-US"/>
        </w:rPr>
        <w:t>Иностранный язык в международной деятельности</w:t>
      </w:r>
    </w:p>
    <w:p w14:paraId="75D0018C" w14:textId="77777777" w:rsidR="00967B7B" w:rsidRPr="00061BC4" w:rsidRDefault="00967B7B" w:rsidP="000428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47D83EE3" w14:textId="77777777" w:rsidR="00042826" w:rsidRPr="00F3591B" w:rsidRDefault="00042826" w:rsidP="0004282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(наименование дисциплины)</w:t>
      </w:r>
    </w:p>
    <w:p w14:paraId="4DF15B03" w14:textId="77777777" w:rsidR="00042826" w:rsidRPr="00F3591B" w:rsidRDefault="00042826" w:rsidP="0004282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3F3D660B" w14:textId="77777777" w:rsidR="002B2EE3" w:rsidRPr="00F3591B" w:rsidRDefault="00042826" w:rsidP="002B2E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Специальность</w:t>
      </w:r>
      <w:r w:rsidRPr="00F3591B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2B2EE3" w:rsidRPr="00F3591B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«</w:t>
      </w:r>
      <w:r w:rsidR="00967B7B" w:rsidRPr="00967B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</w:t>
      </w:r>
      <w:r w:rsidR="002B2EE3" w:rsidRPr="00061BC4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B</w:t>
      </w:r>
      <w:proofErr w:type="gramStart"/>
      <w:r w:rsidR="00967B7B" w:rsidRPr="00967B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03104</w:t>
      </w:r>
      <w:r w:rsidR="002B2EE3" w:rsidRPr="00061BC4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 -</w:t>
      </w:r>
      <w:proofErr w:type="gramEnd"/>
      <w:r w:rsidR="002B2EE3" w:rsidRPr="00061BC4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Международные отношения</w:t>
      </w:r>
      <w:r w:rsidR="002B2EE3" w:rsidRPr="00F3591B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»</w:t>
      </w:r>
    </w:p>
    <w:p w14:paraId="318099AD" w14:textId="77777777" w:rsidR="00042826" w:rsidRPr="00F3591B" w:rsidRDefault="00042826" w:rsidP="0004282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(шифр, название)</w:t>
      </w:r>
    </w:p>
    <w:p w14:paraId="2D9447FB" w14:textId="77777777" w:rsidR="00042826" w:rsidRPr="00F3591B" w:rsidRDefault="00042826" w:rsidP="0004282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2C9A42A0" w14:textId="77777777" w:rsidR="00042826" w:rsidRPr="00F3591B" w:rsidRDefault="00042826" w:rsidP="0004282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Форма обучения </w:t>
      </w:r>
      <w:r w:rsidRPr="00F3591B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дневная</w:t>
      </w:r>
    </w:p>
    <w:p w14:paraId="34FAB0D1" w14:textId="77777777" w:rsidR="00042826" w:rsidRPr="00F3591B" w:rsidRDefault="00042826" w:rsidP="0004282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(дневная</w:t>
      </w:r>
      <w:r w:rsidRPr="00F3591B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)</w:t>
      </w:r>
    </w:p>
    <w:p w14:paraId="105E20B7" w14:textId="77777777" w:rsidR="00042826" w:rsidRPr="00F3591B" w:rsidRDefault="00042826" w:rsidP="0004282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0619B758" w14:textId="77777777" w:rsidR="00042826" w:rsidRPr="00784F29" w:rsidRDefault="00042826" w:rsidP="0004282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курс-</w:t>
      </w:r>
      <w:r w:rsidRPr="00784F2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</w:t>
      </w:r>
    </w:p>
    <w:p w14:paraId="239B5A8D" w14:textId="344FA04E" w:rsidR="00042826" w:rsidRPr="00F3591B" w:rsidRDefault="00042826" w:rsidP="0004282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семестр-</w:t>
      </w:r>
      <w:r w:rsidR="00D07E9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весенний </w:t>
      </w:r>
    </w:p>
    <w:p w14:paraId="19ED93D0" w14:textId="77777777" w:rsidR="00042826" w:rsidRPr="00784F29" w:rsidRDefault="00042826" w:rsidP="0004282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количество кредитов -</w:t>
      </w:r>
      <w:r w:rsidRPr="00784F2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</w:t>
      </w:r>
    </w:p>
    <w:p w14:paraId="4A4C5C11" w14:textId="77777777" w:rsidR="00042826" w:rsidRPr="00F3591B" w:rsidRDefault="00042826" w:rsidP="00042826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6E74D948" w14:textId="77777777" w:rsidR="00042826" w:rsidRPr="00F3591B" w:rsidRDefault="00042826" w:rsidP="0004282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13C08895" w14:textId="77777777" w:rsidR="00042826" w:rsidRPr="00F3591B" w:rsidRDefault="00042826" w:rsidP="000428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5C44857B" w14:textId="77777777" w:rsidR="00042826" w:rsidRPr="00F3591B" w:rsidRDefault="00042826" w:rsidP="0004282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4BC1B938" w14:textId="77777777" w:rsidR="00042826" w:rsidRPr="00F3591B" w:rsidRDefault="00042826" w:rsidP="00042826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61EB64A5" w14:textId="77777777" w:rsidR="00042826" w:rsidRPr="00F3591B" w:rsidRDefault="00042826" w:rsidP="00042826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1E80FCD6" w14:textId="77777777" w:rsidR="00042826" w:rsidRPr="00F3591B" w:rsidRDefault="00042826" w:rsidP="00042826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557070FD" w14:textId="77777777" w:rsidR="00042826" w:rsidRPr="00F3591B" w:rsidRDefault="00042826" w:rsidP="00042826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55AB6C2E" w14:textId="77777777" w:rsidR="00042826" w:rsidRPr="00F3591B" w:rsidRDefault="00042826" w:rsidP="00042826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2C620B7C" w14:textId="77777777" w:rsidR="00042826" w:rsidRPr="00F3591B" w:rsidRDefault="00042826" w:rsidP="00042826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485F67AB" w14:textId="77777777" w:rsidR="00042826" w:rsidRPr="00F3591B" w:rsidRDefault="00042826" w:rsidP="00042826">
      <w:pPr>
        <w:spacing w:after="12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F3591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Алматы 20</w:t>
      </w:r>
      <w:r w:rsidR="00967B7B" w:rsidRPr="006B4EC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21</w:t>
      </w:r>
      <w:r w:rsidRPr="00F3591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14:paraId="0F18D9E0" w14:textId="77777777" w:rsidR="00042826" w:rsidRPr="00F3591B" w:rsidRDefault="00042826" w:rsidP="00042826">
      <w:pPr>
        <w:keepNext/>
        <w:keepLines/>
        <w:spacing w:before="200" w:after="0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kk-KZ" w:bidi="en-US"/>
        </w:rPr>
      </w:pPr>
      <w:r w:rsidRPr="00F3591B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lastRenderedPageBreak/>
        <w:t>УМК</w:t>
      </w:r>
      <w:r w:rsidRPr="00F3591B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bidi="en-US"/>
        </w:rPr>
        <w:t>Д</w:t>
      </w:r>
      <w:r w:rsidRPr="00F3591B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дисциплины составлен</w:t>
      </w:r>
      <w:r w:rsidRPr="00F3591B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 xml:space="preserve">  </w:t>
      </w:r>
      <w:proofErr w:type="spellStart"/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>Бакитовом</w:t>
      </w:r>
      <w:proofErr w:type="spellEnd"/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 xml:space="preserve">  </w:t>
      </w:r>
      <w:proofErr w:type="spellStart"/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>Айткали</w:t>
      </w:r>
      <w:proofErr w:type="spellEnd"/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>Тайжановичом</w:t>
      </w:r>
      <w:proofErr w:type="spellEnd"/>
    </w:p>
    <w:p w14:paraId="476B162E" w14:textId="77777777" w:rsidR="00042826" w:rsidRPr="00F3591B" w:rsidRDefault="00042826" w:rsidP="000428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к.ф.н.,  </w:t>
      </w:r>
      <w:r w:rsidR="00F9089D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и.о.доцент</w:t>
      </w:r>
      <w:r w:rsidRPr="00F3591B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 кафедры дипломатического перевода__                   _          </w:t>
      </w:r>
      <w:r w:rsidRPr="00F3591B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             </w:t>
      </w:r>
    </w:p>
    <w:p w14:paraId="723EB834" w14:textId="77777777" w:rsidR="00042826" w:rsidRPr="00F3591B" w:rsidRDefault="00042826" w:rsidP="000428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(Ф.И.О., должность, ученая степень и звание составителя(ей))</w:t>
      </w:r>
    </w:p>
    <w:p w14:paraId="6B2D8665" w14:textId="77777777" w:rsidR="00042826" w:rsidRPr="00F3591B" w:rsidRDefault="00042826" w:rsidP="000428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4C89B2EC" w14:textId="77777777" w:rsidR="00042826" w:rsidRPr="00F3591B" w:rsidRDefault="00042826" w:rsidP="000428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9A1E6AB" w14:textId="77777777" w:rsidR="00042826" w:rsidRPr="00F3591B" w:rsidRDefault="00042826" w:rsidP="00042826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331B0D48" w14:textId="77777777" w:rsidR="00042826" w:rsidRPr="00F3591B" w:rsidRDefault="00042826" w:rsidP="00042826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2FD950DC" w14:textId="77777777" w:rsidR="00042826" w:rsidRPr="00F3591B" w:rsidRDefault="00042826" w:rsidP="00042826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3EFFC942" w14:textId="77777777" w:rsidR="00042826" w:rsidRPr="00F3591B" w:rsidRDefault="00042826" w:rsidP="00042826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75D8D1CC" w14:textId="77777777" w:rsidR="00042826" w:rsidRPr="00F3591B" w:rsidRDefault="00042826" w:rsidP="00042826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19F583BC" w14:textId="77777777" w:rsidR="00042826" w:rsidRPr="00F3591B" w:rsidRDefault="00042826" w:rsidP="00042826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F3591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Рассмотрен и рекомендован на заседании кафедры </w:t>
      </w:r>
      <w:r w:rsidRPr="00F3591B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дипломатического перевода </w:t>
      </w:r>
    </w:p>
    <w:p w14:paraId="7ACB8A40" w14:textId="77777777" w:rsidR="00042826" w:rsidRPr="00F3591B" w:rsidRDefault="00042826" w:rsidP="000428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 «___</w:t>
      </w:r>
      <w:proofErr w:type="gramStart"/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_»</w:t>
      </w:r>
      <w:r w:rsidRPr="00F3591B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3591B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</w:t>
      </w:r>
      <w:r w:rsidRPr="00F3591B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gramEnd"/>
      <w:r w:rsidRPr="00F3591B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</w:t>
      </w:r>
      <w:r w:rsidR="00967B7B" w:rsidRPr="006B4EC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г., протокол №</w:t>
      </w:r>
      <w:r w:rsidRPr="00F3591B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</w:t>
      </w:r>
    </w:p>
    <w:p w14:paraId="6D83B9F9" w14:textId="77777777" w:rsidR="00042826" w:rsidRPr="00F3591B" w:rsidRDefault="00042826" w:rsidP="000428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Зав. кафедрой _________________ </w:t>
      </w:r>
      <w:r w:rsidRPr="00F3591B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Сейдикенова А.С.</w:t>
      </w:r>
    </w:p>
    <w:p w14:paraId="7182880E" w14:textId="77777777" w:rsidR="00042826" w:rsidRPr="00F3591B" w:rsidRDefault="00042826" w:rsidP="000428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(роспись)</w:t>
      </w:r>
    </w:p>
    <w:p w14:paraId="37AA7201" w14:textId="77777777" w:rsidR="00042826" w:rsidRPr="00F3591B" w:rsidRDefault="00042826" w:rsidP="00042826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20E46004" w14:textId="77777777" w:rsidR="00042826" w:rsidRPr="00F3591B" w:rsidRDefault="00042826" w:rsidP="00042826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14:paraId="74443026" w14:textId="77777777" w:rsidR="00042826" w:rsidRPr="00F3591B" w:rsidRDefault="00042826" w:rsidP="00042826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14:paraId="76F81292" w14:textId="77777777" w:rsidR="00042826" w:rsidRPr="00F3591B" w:rsidRDefault="00042826" w:rsidP="00042826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14:paraId="25ED531E" w14:textId="77777777" w:rsidR="00042826" w:rsidRPr="00F3591B" w:rsidRDefault="00042826" w:rsidP="00042826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14:paraId="1C9A64EA" w14:textId="77777777" w:rsidR="00042826" w:rsidRPr="00F3591B" w:rsidRDefault="00042826" w:rsidP="00042826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14:paraId="6A1E35A1" w14:textId="77777777" w:rsidR="00042826" w:rsidRPr="00F3591B" w:rsidRDefault="00042826" w:rsidP="00042826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14:paraId="23FC4C6A" w14:textId="77777777" w:rsidR="00042826" w:rsidRPr="00F3591B" w:rsidRDefault="00042826" w:rsidP="00042826">
      <w:pPr>
        <w:keepNext/>
        <w:keepLines/>
        <w:spacing w:before="200" w:after="0" w:line="240" w:lineRule="auto"/>
        <w:outlineLvl w:val="2"/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</w:pPr>
      <w:proofErr w:type="gramStart"/>
      <w:r w:rsidRPr="00F3591B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>Рекомендовано  методическим</w:t>
      </w:r>
      <w:proofErr w:type="gramEnd"/>
      <w:r w:rsidRPr="00F3591B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 xml:space="preserve"> бюро факультета </w:t>
      </w:r>
    </w:p>
    <w:p w14:paraId="210C39B4" w14:textId="77777777" w:rsidR="00042826" w:rsidRPr="00F3591B" w:rsidRDefault="00042826" w:rsidP="000428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«____</w:t>
      </w:r>
      <w:proofErr w:type="gramStart"/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_»</w:t>
      </w:r>
      <w:r w:rsidRPr="00F3591B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 </w:t>
      </w: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</w:t>
      </w:r>
      <w:r w:rsidR="00967B7B" w:rsidRPr="006B4EC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21</w:t>
      </w:r>
      <w:proofErr w:type="gramEnd"/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г.,  протокол №</w:t>
      </w:r>
      <w:r w:rsidRPr="00F3591B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14:paraId="6D0E74E5" w14:textId="77777777" w:rsidR="00042826" w:rsidRPr="00F3591B" w:rsidRDefault="00042826" w:rsidP="000428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5EA77278" w14:textId="77777777" w:rsidR="00042826" w:rsidRPr="00F3591B" w:rsidRDefault="00042826" w:rsidP="000428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Председатель _________________</w:t>
      </w:r>
      <w:r w:rsidRPr="00F3591B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Машимбаева Г.А.</w:t>
      </w:r>
    </w:p>
    <w:p w14:paraId="58DF5A68" w14:textId="77777777" w:rsidR="00042826" w:rsidRPr="00F3591B" w:rsidRDefault="00042826" w:rsidP="000428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(роспись)</w:t>
      </w:r>
    </w:p>
    <w:p w14:paraId="0B9C2871" w14:textId="77777777" w:rsidR="00042826" w:rsidRPr="00F3591B" w:rsidRDefault="00042826" w:rsidP="000428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00C836AB" w14:textId="77777777" w:rsidR="00042826" w:rsidRDefault="00042826" w:rsidP="000428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1BE5F9C4" w14:textId="77777777" w:rsidR="00042826" w:rsidRDefault="00042826" w:rsidP="000428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60AB9E28" w14:textId="77777777" w:rsidR="00042826" w:rsidRDefault="00042826" w:rsidP="000428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32DF5496" w14:textId="77777777" w:rsidR="00042826" w:rsidRDefault="00042826" w:rsidP="000428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3CBCDDCD" w14:textId="77777777" w:rsidR="00042826" w:rsidRDefault="00042826" w:rsidP="000428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3495DD1C" w14:textId="77777777" w:rsidR="00042826" w:rsidRDefault="00042826" w:rsidP="000428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74505AA1" w14:textId="77777777" w:rsidR="00042826" w:rsidRDefault="00042826" w:rsidP="000428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49B1BC10" w14:textId="77777777" w:rsidR="00042826" w:rsidRDefault="00042826" w:rsidP="000428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4288891B" w14:textId="77777777" w:rsidR="00042826" w:rsidRDefault="00042826" w:rsidP="000428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0B009BBE" w14:textId="77777777" w:rsidR="00042826" w:rsidRDefault="00042826" w:rsidP="000428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31636DB7" w14:textId="77777777" w:rsidR="00042826" w:rsidRDefault="00042826" w:rsidP="0004282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4E74C6F8" w14:textId="77777777" w:rsidR="00042826" w:rsidRDefault="00042826" w:rsidP="00876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01E87D" w14:textId="77777777" w:rsidR="00042826" w:rsidRDefault="00042826" w:rsidP="00876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40FFCA" w14:textId="77777777" w:rsidR="00042826" w:rsidRDefault="00042826" w:rsidP="00876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A1D64D" w14:textId="77777777" w:rsidR="00042826" w:rsidRDefault="00042826" w:rsidP="00876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A733CC" w14:textId="77777777" w:rsidR="00042826" w:rsidRDefault="00042826" w:rsidP="00876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7ADB33" w14:textId="77777777" w:rsidR="00876000" w:rsidRPr="00876000" w:rsidRDefault="00876000" w:rsidP="00876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lastRenderedPageBreak/>
        <w:t>Казахский национальный университет им. аль-Фараби</w:t>
      </w:r>
    </w:p>
    <w:p w14:paraId="5537EEF2" w14:textId="77777777" w:rsidR="00876000" w:rsidRPr="00876000" w:rsidRDefault="00876000" w:rsidP="00876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14:paraId="5DD69553" w14:textId="77777777" w:rsidR="00876000" w:rsidRPr="00876000" w:rsidRDefault="00876000" w:rsidP="00876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14:paraId="0C2B8213" w14:textId="77777777" w:rsidR="00876000" w:rsidRPr="00876000" w:rsidRDefault="00876000" w:rsidP="00876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876000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876000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14:paraId="7C29BC1C" w14:textId="77777777" w:rsidR="00967B7B" w:rsidRPr="00967B7B" w:rsidRDefault="00967B7B" w:rsidP="00876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7B7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967B7B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>B</w:t>
      </w:r>
      <w:proofErr w:type="gramStart"/>
      <w:r w:rsidRPr="00967B7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03104</w:t>
      </w:r>
      <w:r w:rsidRPr="00967B7B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-</w:t>
      </w:r>
      <w:proofErr w:type="gramEnd"/>
      <w:r w:rsidRPr="00967B7B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Международные отношения</w:t>
      </w:r>
      <w:r w:rsidRPr="00967B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8227AA0" w14:textId="77777777" w:rsidR="00876000" w:rsidRPr="00876000" w:rsidRDefault="00876000" w:rsidP="00876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76000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  <w:proofErr w:type="spellEnd"/>
      <w:r w:rsidRPr="00876000"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</w:t>
      </w:r>
    </w:p>
    <w:p w14:paraId="0DC74117" w14:textId="387A6A7E" w:rsidR="006330E1" w:rsidRDefault="00D07E92" w:rsidP="00876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67B7B">
        <w:rPr>
          <w:rFonts w:ascii="Times New Roman" w:hAnsi="Times New Roman" w:cs="Times New Roman"/>
          <w:sz w:val="24"/>
          <w:szCs w:val="24"/>
          <w:lang w:val="en-US"/>
        </w:rPr>
        <w:t>Ya</w:t>
      </w:r>
      <w:r>
        <w:rPr>
          <w:rFonts w:ascii="Times New Roman" w:hAnsi="Times New Roman" w:cs="Times New Roman"/>
          <w:sz w:val="24"/>
          <w:szCs w:val="24"/>
          <w:lang w:val="en-US"/>
        </w:rPr>
        <w:t>MD</w:t>
      </w:r>
      <w:proofErr w:type="spellEnd"/>
      <w:r w:rsidR="00967B7B" w:rsidRPr="00967B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7B7B" w:rsidRPr="00967B7B">
        <w:rPr>
          <w:rFonts w:ascii="Times New Roman" w:hAnsi="Times New Roman" w:cs="Times New Roman"/>
          <w:sz w:val="24"/>
          <w:szCs w:val="24"/>
        </w:rPr>
        <w:t>322</w:t>
      </w:r>
      <w:r w:rsidRPr="00D07E92">
        <w:rPr>
          <w:rFonts w:ascii="Times New Roman" w:hAnsi="Times New Roman" w:cs="Times New Roman"/>
          <w:sz w:val="24"/>
          <w:szCs w:val="24"/>
        </w:rPr>
        <w:t>1</w:t>
      </w:r>
      <w:r w:rsidR="0029231C" w:rsidRPr="008C707C">
        <w:rPr>
          <w:rFonts w:ascii="Times New Roman" w:hAnsi="Times New Roman" w:cs="Times New Roman"/>
          <w:sz w:val="24"/>
          <w:szCs w:val="24"/>
        </w:rPr>
        <w:t xml:space="preserve"> </w:t>
      </w:r>
      <w:r w:rsidR="00876000" w:rsidRPr="008C707C">
        <w:rPr>
          <w:rFonts w:ascii="Times New Roman" w:hAnsi="Times New Roman" w:cs="Times New Roman"/>
          <w:sz w:val="24"/>
          <w:szCs w:val="24"/>
        </w:rPr>
        <w:t xml:space="preserve"> </w:t>
      </w:r>
      <w:r w:rsidRPr="00D07E92">
        <w:rPr>
          <w:rFonts w:ascii="Times New Roman" w:hAnsi="Times New Roman" w:cs="Times New Roman"/>
          <w:sz w:val="24"/>
          <w:szCs w:val="24"/>
        </w:rPr>
        <w:t>Иностранный</w:t>
      </w:r>
      <w:proofErr w:type="gramEnd"/>
      <w:r w:rsidRPr="00D07E92">
        <w:rPr>
          <w:rFonts w:ascii="Times New Roman" w:hAnsi="Times New Roman" w:cs="Times New Roman"/>
          <w:sz w:val="24"/>
          <w:szCs w:val="24"/>
        </w:rPr>
        <w:t xml:space="preserve"> язык в международной деятельности</w:t>
      </w:r>
    </w:p>
    <w:p w14:paraId="3018D796" w14:textId="77777777" w:rsidR="00967B7B" w:rsidRPr="008C707C" w:rsidRDefault="00967B7B" w:rsidP="00876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13733A" w14:textId="5C1FA34E" w:rsidR="00876000" w:rsidRDefault="00D07E92" w:rsidP="00876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Весенний</w:t>
      </w:r>
      <w:r w:rsidR="00876000" w:rsidRPr="008C707C">
        <w:rPr>
          <w:rFonts w:ascii="Times New Roman" w:hAnsi="Times New Roman" w:cs="Times New Roman"/>
          <w:b/>
          <w:bCs/>
          <w:sz w:val="24"/>
          <w:szCs w:val="24"/>
        </w:rPr>
        <w:t xml:space="preserve"> семестр 20</w:t>
      </w:r>
      <w:r w:rsidR="006B4EC4">
        <w:rPr>
          <w:rFonts w:ascii="Times New Roman" w:hAnsi="Times New Roman" w:cs="Times New Roman"/>
          <w:b/>
          <w:bCs/>
          <w:sz w:val="24"/>
          <w:szCs w:val="24"/>
          <w:lang w:val="en-US"/>
        </w:rPr>
        <w:t>21</w:t>
      </w:r>
      <w:r w:rsidR="00876000" w:rsidRPr="008C707C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681928" w:rsidRPr="008C707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B4EC4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="00876000" w:rsidRPr="008C707C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года</w:t>
      </w:r>
    </w:p>
    <w:p w14:paraId="39385AD4" w14:textId="77777777" w:rsidR="002B2EE3" w:rsidRPr="008C707C" w:rsidRDefault="002B2EE3" w:rsidP="00876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1732"/>
        <w:gridCol w:w="1102"/>
        <w:gridCol w:w="741"/>
        <w:gridCol w:w="1243"/>
        <w:gridCol w:w="855"/>
        <w:gridCol w:w="1020"/>
        <w:gridCol w:w="1282"/>
      </w:tblGrid>
      <w:tr w:rsidR="00F115CC" w:rsidRPr="00210DC4" w14:paraId="732C0226" w14:textId="77777777" w:rsidTr="00807B56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139ED" w14:textId="77777777" w:rsidR="00F115CC" w:rsidRPr="00A3388D" w:rsidRDefault="00F115CC" w:rsidP="00807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le Code de la discipline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81ACE" w14:textId="77777777" w:rsidR="00F115CC" w:rsidRPr="00A3388D" w:rsidRDefault="00F115CC" w:rsidP="00807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Nom de la discipline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92547" w14:textId="77777777" w:rsidR="00F115CC" w:rsidRPr="00A3388D" w:rsidRDefault="00F115CC" w:rsidP="00807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Travail individuel des étudiants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A809D5" w14:textId="77777777" w:rsidR="00F115CC" w:rsidRPr="00A3388D" w:rsidRDefault="00F115CC" w:rsidP="00807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Nombre d’heures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DFFBB" w14:textId="77777777" w:rsidR="00F115CC" w:rsidRPr="00CB45F1" w:rsidRDefault="00F115CC" w:rsidP="00807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Nombre de crédits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86A1E" w14:textId="77777777" w:rsidR="00F115CC" w:rsidRPr="008D6D88" w:rsidRDefault="00F115CC" w:rsidP="00807B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Travaux individuels des étudiants sous la directions de l’enseignant </w:t>
            </w:r>
          </w:p>
        </w:tc>
      </w:tr>
      <w:tr w:rsidR="00F115CC" w:rsidRPr="005B6A18" w14:paraId="0966CFE8" w14:textId="77777777" w:rsidTr="00807B56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B5261" w14:textId="77777777" w:rsidR="00F115CC" w:rsidRPr="008D6D88" w:rsidRDefault="00F115CC" w:rsidP="00807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446B5" w14:textId="77777777" w:rsidR="00F115CC" w:rsidRPr="008D6D88" w:rsidRDefault="00F115CC" w:rsidP="00807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93DC9" w14:textId="77777777" w:rsidR="00F115CC" w:rsidRPr="008D6D88" w:rsidRDefault="00F115CC" w:rsidP="00807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40C0E" w14:textId="77777777" w:rsidR="00F115CC" w:rsidRPr="00CB45F1" w:rsidRDefault="00F115CC" w:rsidP="00807B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Conférences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F4C3B" w14:textId="77777777" w:rsidR="00F115CC" w:rsidRPr="00CB45F1" w:rsidRDefault="00F115CC" w:rsidP="00807B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Cours pratiques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C306E" w14:textId="77777777" w:rsidR="00F115CC" w:rsidRPr="00CB45F1" w:rsidRDefault="00F115CC" w:rsidP="00807B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Cours de recherche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DA99E3" w14:textId="77777777" w:rsidR="00F115CC" w:rsidRPr="0061388D" w:rsidRDefault="00F115CC" w:rsidP="00807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4EA6ED" w14:textId="77777777" w:rsidR="00F115CC" w:rsidRPr="0061388D" w:rsidRDefault="00F115CC" w:rsidP="00807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15CC" w:rsidRPr="005B6A18" w14:paraId="610011D4" w14:textId="77777777" w:rsidTr="00807B5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A9C8" w14:textId="6FA2B6CB" w:rsidR="00F115CC" w:rsidRPr="00CC5214" w:rsidRDefault="00D07E92" w:rsidP="00807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IYaMD</w:t>
            </w:r>
            <w:proofErr w:type="spellEnd"/>
            <w:r w:rsidRPr="00967B7B">
              <w:rPr>
                <w:rFonts w:ascii="Times New Roman" w:hAnsi="Times New Roman" w:cs="Times New Roman"/>
                <w:sz w:val="24"/>
                <w:szCs w:val="24"/>
              </w:rPr>
              <w:t xml:space="preserve"> 322</w:t>
            </w:r>
            <w:r w:rsidRPr="00D07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C707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789D" w14:textId="7BD7C914" w:rsidR="00F115CC" w:rsidRPr="00F115CC" w:rsidRDefault="00D07E92" w:rsidP="0080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92">
              <w:rPr>
                <w:rFonts w:ascii="Times New Roman" w:hAnsi="Times New Roman" w:cs="Times New Roman"/>
                <w:sz w:val="24"/>
                <w:szCs w:val="24"/>
              </w:rPr>
              <w:t>Иностранный язык в международной деятельности</w:t>
            </w:r>
            <w:r w:rsidRPr="00F11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0EC0" w14:textId="77777777" w:rsidR="00F115CC" w:rsidRPr="005B6A18" w:rsidRDefault="00F115CC" w:rsidP="00807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D54A" w14:textId="77777777" w:rsidR="00F115CC" w:rsidRPr="005B6A18" w:rsidRDefault="00F115CC" w:rsidP="00807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1CF9" w14:textId="77777777" w:rsidR="00F115CC" w:rsidRPr="005B6A18" w:rsidRDefault="00F115CC" w:rsidP="00807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52EC" w14:textId="77777777" w:rsidR="00F115CC" w:rsidRPr="005B6A18" w:rsidRDefault="00F115CC" w:rsidP="00807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191A" w14:textId="77777777" w:rsidR="00F115CC" w:rsidRPr="005B6A18" w:rsidRDefault="00F115CC" w:rsidP="00807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CD8A" w14:textId="77777777" w:rsidR="00F115CC" w:rsidRPr="005B6A18" w:rsidRDefault="00F115CC" w:rsidP="00807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15CC" w:rsidRPr="00210DC4" w14:paraId="023736C8" w14:textId="77777777" w:rsidTr="00807B56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E507" w14:textId="77777777" w:rsidR="00F115CC" w:rsidRPr="00C6547A" w:rsidRDefault="00F115CC" w:rsidP="00807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Renseignement académique sur la discipline</w:t>
            </w:r>
          </w:p>
        </w:tc>
      </w:tr>
      <w:tr w:rsidR="00F115CC" w:rsidRPr="005B6A18" w14:paraId="3936A382" w14:textId="77777777" w:rsidTr="00807B5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D4617" w14:textId="77777777" w:rsidR="00F115CC" w:rsidRPr="00C6547A" w:rsidRDefault="00F115CC" w:rsidP="00807B56">
            <w:pPr>
              <w:pStyle w:val="11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Type de l’enseignement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69303" w14:textId="77777777" w:rsidR="00F115CC" w:rsidRPr="00C6547A" w:rsidRDefault="00F115CC" w:rsidP="00807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Type du cours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29C7A" w14:textId="77777777" w:rsidR="00F115CC" w:rsidRPr="00C6547A" w:rsidRDefault="00F115CC" w:rsidP="00807B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Types des cours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9CB9D" w14:textId="77777777" w:rsidR="00F115CC" w:rsidRPr="00C6547A" w:rsidRDefault="00F115CC" w:rsidP="00807B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Types des cours pratiques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510F6" w14:textId="77777777" w:rsidR="00F115CC" w:rsidRPr="00C6547A" w:rsidRDefault="00F115CC" w:rsidP="00807B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Nombre des TIE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89FC8" w14:textId="77777777" w:rsidR="00F115CC" w:rsidRPr="00C6547A" w:rsidRDefault="00F115CC" w:rsidP="00807B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Contrôle</w:t>
            </w:r>
          </w:p>
        </w:tc>
      </w:tr>
      <w:tr w:rsidR="00F115CC" w:rsidRPr="00210DC4" w14:paraId="2909221A" w14:textId="77777777" w:rsidTr="00807B5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82A1" w14:textId="77777777" w:rsidR="00F115CC" w:rsidRPr="00C6547A" w:rsidRDefault="00BE0EC2" w:rsidP="00807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En presentiel </w:t>
            </w:r>
            <w:r w:rsidR="006E32D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/ </w:t>
            </w:r>
            <w:r w:rsidR="00F115C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à distance, en ligne</w:t>
            </w:r>
          </w:p>
          <w:p w14:paraId="203F0A25" w14:textId="77777777" w:rsidR="00F115CC" w:rsidRPr="00D07E92" w:rsidRDefault="00F115CC" w:rsidP="00807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F500" w14:textId="77777777" w:rsidR="00F115CC" w:rsidRDefault="00F115CC" w:rsidP="00807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discipline professionnelle</w:t>
            </w:r>
          </w:p>
          <w:p w14:paraId="7AE7D4C4" w14:textId="77777777" w:rsidR="00F115CC" w:rsidRDefault="00F115CC" w:rsidP="00807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2ADA6641" w14:textId="77777777" w:rsidR="00F115CC" w:rsidRPr="00F526F0" w:rsidRDefault="00F115CC" w:rsidP="00807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Préparation linguistique dans l’activité professionnelle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1999E" w14:textId="77777777" w:rsidR="00F115CC" w:rsidRPr="0006599D" w:rsidRDefault="00F115CC" w:rsidP="00807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9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F93F" w14:textId="77777777" w:rsidR="00F115CC" w:rsidRPr="00F526F0" w:rsidRDefault="00F115CC" w:rsidP="00807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547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Accomplir</w:t>
            </w:r>
            <w:r w:rsidRPr="00C6547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</w:t>
            </w:r>
            <w:r w:rsidRPr="00C6547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tâches pratiques, réaliser les tâches permettant d’apprendre, de s’entrainer à se comporter, agir dans les situations de communication professionnelles</w:t>
            </w:r>
            <w:r w:rsidRPr="00F526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(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jeu de rôles</w:t>
            </w:r>
            <w:r w:rsidRPr="00F526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BE3B" w14:textId="77777777" w:rsidR="00F115CC" w:rsidRPr="00F526F0" w:rsidRDefault="00F115CC" w:rsidP="00807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96D4" w14:textId="77777777" w:rsidR="00F115CC" w:rsidRPr="006E32D9" w:rsidRDefault="006E32D9" w:rsidP="00807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offline/</w:t>
            </w:r>
            <w:r w:rsidR="00F115CC" w:rsidRPr="00D07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CDO</w:t>
            </w:r>
            <w:r w:rsidR="00F115CC" w:rsidRPr="006E3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11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r w:rsidR="00F115CC" w:rsidRPr="006E32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11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</w:p>
        </w:tc>
      </w:tr>
      <w:tr w:rsidR="00F115CC" w:rsidRPr="00210DC4" w14:paraId="0FCCCB34" w14:textId="77777777" w:rsidTr="00807B5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E062D" w14:textId="77777777" w:rsidR="00F115CC" w:rsidRPr="007277E0" w:rsidRDefault="00F115CC" w:rsidP="00807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Enseignant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D82B" w14:textId="77777777" w:rsidR="00F115CC" w:rsidRDefault="00F115CC" w:rsidP="00807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Bakitov Aitkali</w:t>
            </w:r>
          </w:p>
          <w:p w14:paraId="3544D212" w14:textId="77777777" w:rsidR="00F115CC" w:rsidRPr="007277E0" w:rsidRDefault="00F115CC" w:rsidP="00807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chargé de cours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3BDE52" w14:textId="77777777" w:rsidR="00F115CC" w:rsidRPr="005B6A18" w:rsidRDefault="00F115CC" w:rsidP="00807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15CC" w:rsidRPr="005B6A18" w14:paraId="13765CE4" w14:textId="77777777" w:rsidTr="00807B5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C5472" w14:textId="77777777" w:rsidR="00F115CC" w:rsidRPr="004F230A" w:rsidRDefault="00F115CC" w:rsidP="00807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3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068FE" w14:textId="77777777" w:rsidR="00F115CC" w:rsidRPr="005B6A18" w:rsidRDefault="00F115CC" w:rsidP="0080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Bakitov77aitkali@mail.ru</w:t>
            </w: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A88801" w14:textId="77777777" w:rsidR="00F115CC" w:rsidRPr="005B6A18" w:rsidRDefault="00F115CC" w:rsidP="00807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5CC" w:rsidRPr="005B6A18" w14:paraId="3F8D446F" w14:textId="77777777" w:rsidTr="00807B5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65817" w14:textId="77777777" w:rsidR="00F115CC" w:rsidRPr="004F230A" w:rsidRDefault="00F115CC" w:rsidP="00807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30A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4C36" w14:textId="77777777" w:rsidR="00F115CC" w:rsidRPr="005B6A18" w:rsidRDefault="00F115CC" w:rsidP="0080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9600" w14:textId="77777777" w:rsidR="00F115CC" w:rsidRPr="005B6A18" w:rsidRDefault="00F115CC" w:rsidP="00807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29872646" w14:textId="77777777" w:rsidR="00F115CC" w:rsidRDefault="00F115CC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0D41E00" w14:textId="77777777" w:rsidR="002A5C94" w:rsidRPr="007277E0" w:rsidRDefault="002A5C94" w:rsidP="002A5C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Présentation académique de la discipline</w:t>
      </w:r>
    </w:p>
    <w:tbl>
      <w:tblPr>
        <w:tblStyle w:val="a5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2A5C94" w:rsidRPr="00210DC4" w14:paraId="14CEED01" w14:textId="77777777" w:rsidTr="00807B56">
        <w:tc>
          <w:tcPr>
            <w:tcW w:w="3404" w:type="dxa"/>
            <w:shd w:val="clear" w:color="auto" w:fill="auto"/>
          </w:tcPr>
          <w:p w14:paraId="248FC649" w14:textId="77777777" w:rsidR="002A5C94" w:rsidRPr="0044722E" w:rsidRDefault="002A5C94" w:rsidP="00807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Objectifs de la discipline</w:t>
            </w:r>
          </w:p>
        </w:tc>
        <w:tc>
          <w:tcPr>
            <w:tcW w:w="3115" w:type="dxa"/>
            <w:shd w:val="clear" w:color="auto" w:fill="auto"/>
          </w:tcPr>
          <w:p w14:paraId="3AB6A1A8" w14:textId="77777777" w:rsidR="002A5C94" w:rsidRPr="006F31D9" w:rsidRDefault="002A5C94" w:rsidP="00807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les résultats attendus de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lastRenderedPageBreak/>
              <w:t>l’enseignement</w:t>
            </w:r>
            <w:r w:rsidRPr="006F31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RE</w:t>
            </w:r>
            <w:r w:rsidRPr="006F31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0B647A48" w14:textId="77777777" w:rsidR="002A5C94" w:rsidRPr="006F31D9" w:rsidRDefault="002A5C94" w:rsidP="00807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 w:eastAsia="ar-SA"/>
              </w:rPr>
              <w:t xml:space="preserve">à l’issue de l’apprentissage du français des affaires les apprenants acquieront les compétences et savoir-faire suivants : </w:t>
            </w:r>
          </w:p>
        </w:tc>
        <w:tc>
          <w:tcPr>
            <w:tcW w:w="3546" w:type="dxa"/>
            <w:shd w:val="clear" w:color="auto" w:fill="auto"/>
          </w:tcPr>
          <w:p w14:paraId="28B3E43D" w14:textId="77777777" w:rsidR="002A5C94" w:rsidRPr="00F17DC0" w:rsidRDefault="002A5C94" w:rsidP="00807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lastRenderedPageBreak/>
              <w:t xml:space="preserve">Les indicateurs des résultats de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lastRenderedPageBreak/>
              <w:t xml:space="preserve">l’enseignement </w:t>
            </w:r>
            <w:r w:rsidRPr="006F31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IR</w:t>
            </w:r>
            <w:r w:rsidRPr="006F31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) </w:t>
            </w:r>
          </w:p>
          <w:p w14:paraId="1847C7F6" w14:textId="77777777" w:rsidR="002A5C94" w:rsidRPr="00F17DC0" w:rsidRDefault="002A5C94" w:rsidP="00807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2A5C94" w:rsidRPr="00960948" w14:paraId="2CDA2638" w14:textId="77777777" w:rsidTr="00807B56">
        <w:tc>
          <w:tcPr>
            <w:tcW w:w="3404" w:type="dxa"/>
          </w:tcPr>
          <w:p w14:paraId="61670186" w14:textId="77777777" w:rsidR="002A5C94" w:rsidRPr="00C944B5" w:rsidRDefault="002A5C94" w:rsidP="00807B56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944B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développer les</w:t>
            </w:r>
          </w:p>
          <w:p w14:paraId="47B25A6E" w14:textId="77777777" w:rsidR="002A5C94" w:rsidRPr="00C944B5" w:rsidRDefault="002A5C94" w:rsidP="00807B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944B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quatre compétences de communication en français en s’appuyant sur une pratique de la</w:t>
            </w:r>
          </w:p>
          <w:p w14:paraId="20440541" w14:textId="77777777" w:rsidR="002A5C94" w:rsidRDefault="002A5C94" w:rsidP="00807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4B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langue développée dans un contexte professionnel – formel et informel – lié 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C944B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l’administration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C944B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publique et aux relations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internationales</w:t>
            </w:r>
          </w:p>
        </w:tc>
        <w:tc>
          <w:tcPr>
            <w:tcW w:w="3115" w:type="dxa"/>
          </w:tcPr>
          <w:p w14:paraId="6C8A598A" w14:textId="77777777" w:rsidR="002A5C94" w:rsidRPr="00960948" w:rsidRDefault="002A5C94" w:rsidP="00807B56">
            <w:pPr>
              <w:pStyle w:val="2"/>
              <w:spacing w:line="240" w:lineRule="auto"/>
              <w:ind w:firstLine="0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RE</w:t>
            </w:r>
            <w:r w:rsidRPr="006D7591">
              <w:rPr>
                <w:b/>
                <w:sz w:val="24"/>
                <w:szCs w:val="24"/>
                <w:lang w:val="kk-KZ"/>
              </w:rPr>
              <w:t>1</w:t>
            </w:r>
            <w:r w:rsidRPr="006D7591">
              <w:rPr>
                <w:sz w:val="24"/>
                <w:szCs w:val="24"/>
                <w:lang w:val="kk-KZ"/>
              </w:rPr>
              <w:t xml:space="preserve">. </w:t>
            </w:r>
            <w:r>
              <w:rPr>
                <w:sz w:val="24"/>
                <w:szCs w:val="24"/>
                <w:lang w:val="fr-FR"/>
              </w:rPr>
              <w:t>Postuler à un poste.  Organiser un appel  à canidature. Organiser, mener, se comporter dans un entretien d’embauche ; répondre à un appel d’offre d’emplo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  <w:lang w:val="fr-FR"/>
              </w:rPr>
              <w:t>.</w:t>
            </w:r>
          </w:p>
          <w:p w14:paraId="1299F58D" w14:textId="77777777" w:rsidR="002A5C94" w:rsidRPr="006D7591" w:rsidRDefault="002A5C94" w:rsidP="00807B56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546" w:type="dxa"/>
          </w:tcPr>
          <w:p w14:paraId="376DE3C9" w14:textId="77777777" w:rsidR="002A5C94" w:rsidRPr="00960948" w:rsidRDefault="002A5C94" w:rsidP="00807B56">
            <w:pPr>
              <w:pStyle w:val="2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fr-FR"/>
              </w:rPr>
              <w:t>IR</w:t>
            </w:r>
            <w:r w:rsidRPr="00EF6CFC">
              <w:rPr>
                <w:b/>
                <w:sz w:val="24"/>
                <w:szCs w:val="24"/>
                <w:lang w:val="kk-KZ"/>
              </w:rPr>
              <w:t xml:space="preserve"> 1.1 – </w:t>
            </w:r>
            <w:r>
              <w:rPr>
                <w:b/>
                <w:sz w:val="24"/>
                <w:szCs w:val="24"/>
                <w:lang w:val="kk-KZ"/>
              </w:rPr>
              <w:t xml:space="preserve">  </w:t>
            </w:r>
            <w:r w:rsidRPr="00FB36B9">
              <w:rPr>
                <w:sz w:val="24"/>
                <w:szCs w:val="24"/>
                <w:lang w:val="kk-KZ"/>
              </w:rPr>
              <w:t xml:space="preserve">Lancer un appel </w:t>
            </w:r>
            <w:r>
              <w:rPr>
                <w:sz w:val="24"/>
                <w:szCs w:val="24"/>
                <w:lang w:val="fr-FR"/>
              </w:rPr>
              <w:t>à</w:t>
            </w:r>
            <w:r w:rsidRPr="00FB36B9">
              <w:rPr>
                <w:sz w:val="24"/>
                <w:szCs w:val="24"/>
                <w:lang w:val="kk-KZ"/>
              </w:rPr>
              <w:t xml:space="preserve"> candidature;</w:t>
            </w:r>
            <w:r>
              <w:rPr>
                <w:sz w:val="24"/>
                <w:szCs w:val="24"/>
                <w:lang w:val="fr-FR"/>
              </w:rPr>
              <w:t xml:space="preserve"> </w:t>
            </w:r>
            <w:r w:rsidRPr="00FB36B9">
              <w:rPr>
                <w:sz w:val="24"/>
                <w:szCs w:val="24"/>
                <w:lang w:val="kk-KZ"/>
              </w:rPr>
              <w:t xml:space="preserve">definir les </w:t>
            </w:r>
            <w:r>
              <w:rPr>
                <w:sz w:val="24"/>
                <w:szCs w:val="24"/>
                <w:lang w:val="fr-FR"/>
              </w:rPr>
              <w:t>diplômes</w:t>
            </w:r>
            <w:r w:rsidRPr="00FB36B9">
              <w:rPr>
                <w:sz w:val="24"/>
                <w:szCs w:val="24"/>
                <w:lang w:val="kk-KZ"/>
              </w:rPr>
              <w:t xml:space="preserve"> et l'experience</w:t>
            </w:r>
            <w:r>
              <w:rPr>
                <w:sz w:val="24"/>
                <w:szCs w:val="24"/>
                <w:lang w:val="fr-FR"/>
              </w:rPr>
              <w:t xml:space="preserve"> </w:t>
            </w:r>
            <w:r w:rsidRPr="00FB36B9">
              <w:rPr>
                <w:sz w:val="24"/>
                <w:szCs w:val="24"/>
                <w:lang w:val="kk-KZ"/>
              </w:rPr>
              <w:t>requis;d</w:t>
            </w:r>
            <w:r>
              <w:rPr>
                <w:sz w:val="24"/>
                <w:szCs w:val="24"/>
                <w:lang w:val="fr-FR"/>
              </w:rPr>
              <w:t>é</w:t>
            </w:r>
            <w:r w:rsidRPr="00FB36B9">
              <w:rPr>
                <w:sz w:val="24"/>
                <w:szCs w:val="24"/>
                <w:lang w:val="kk-KZ"/>
              </w:rPr>
              <w:t>f</w:t>
            </w:r>
            <w:r>
              <w:rPr>
                <w:sz w:val="24"/>
                <w:szCs w:val="24"/>
                <w:lang w:val="fr-FR"/>
              </w:rPr>
              <w:t>i</w:t>
            </w:r>
            <w:r w:rsidRPr="00FB36B9">
              <w:rPr>
                <w:sz w:val="24"/>
                <w:szCs w:val="24"/>
                <w:lang w:val="kk-KZ"/>
              </w:rPr>
              <w:t>nir les qualit</w:t>
            </w:r>
            <w:r>
              <w:rPr>
                <w:sz w:val="24"/>
                <w:szCs w:val="24"/>
                <w:lang w:val="fr-FR"/>
              </w:rPr>
              <w:t>é</w:t>
            </w:r>
            <w:r w:rsidRPr="00FB36B9">
              <w:rPr>
                <w:sz w:val="24"/>
                <w:szCs w:val="24"/>
                <w:lang w:val="kk-KZ"/>
              </w:rPr>
              <w:t>s du candidat;</w:t>
            </w:r>
            <w:r>
              <w:rPr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examiner une </w:t>
            </w:r>
            <w:r w:rsidRPr="00960948">
              <w:rPr>
                <w:sz w:val="24"/>
                <w:szCs w:val="24"/>
                <w:lang w:val="kk-KZ"/>
              </w:rPr>
              <w:t>candidature</w:t>
            </w:r>
            <w:r w:rsidRPr="00960948">
              <w:rPr>
                <w:sz w:val="24"/>
                <w:szCs w:val="24"/>
                <w:lang w:val="fr-FR"/>
              </w:rPr>
              <w:t xml:space="preserve">. </w:t>
            </w:r>
            <w:r w:rsidRPr="00960948">
              <w:rPr>
                <w:sz w:val="24"/>
                <w:szCs w:val="24"/>
                <w:lang w:val="kk-KZ"/>
              </w:rPr>
              <w:t>Poser des questions sur un appel</w:t>
            </w:r>
          </w:p>
          <w:p w14:paraId="0DC86D64" w14:textId="77777777" w:rsidR="002A5C94" w:rsidRPr="00960948" w:rsidRDefault="002A5C94" w:rsidP="00807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9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Pr="009609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candidature </w:t>
            </w:r>
          </w:p>
          <w:p w14:paraId="5D1940DC" w14:textId="77777777" w:rsidR="002A5C94" w:rsidRPr="00960948" w:rsidRDefault="002A5C94" w:rsidP="00807B56">
            <w:pPr>
              <w:ind w:right="-79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IR</w:t>
            </w:r>
            <w:r w:rsidRPr="00EF6C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1.2-  </w:t>
            </w:r>
            <w:r w:rsidRPr="009609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Parler de son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exp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é</w:t>
            </w:r>
            <w:r w:rsidRPr="009609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rience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professionnelle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 E</w:t>
            </w:r>
            <w:r w:rsidRPr="009609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crire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un CV et</w:t>
            </w:r>
            <w:r w:rsidRPr="009609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une lettre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de motivation.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Connaitre les procédures de recrutement</w:t>
            </w:r>
          </w:p>
        </w:tc>
      </w:tr>
      <w:tr w:rsidR="002A5C94" w:rsidRPr="00210DC4" w14:paraId="061E4EBD" w14:textId="77777777" w:rsidTr="00807B56">
        <w:tc>
          <w:tcPr>
            <w:tcW w:w="3404" w:type="dxa"/>
            <w:vMerge w:val="restart"/>
          </w:tcPr>
          <w:p w14:paraId="47F8F435" w14:textId="77777777" w:rsidR="002A5C94" w:rsidRDefault="002A5C94" w:rsidP="00807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BD6222" w14:textId="77777777" w:rsidR="002A5C94" w:rsidRDefault="002A5C94" w:rsidP="00807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606A73C3" w14:textId="77777777" w:rsidR="002A5C94" w:rsidRPr="00000589" w:rsidRDefault="002A5C94" w:rsidP="00807B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RE</w:t>
            </w:r>
            <w:r w:rsidRPr="001047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Examiner l’organigramme des entreprises, les démarches administratives, le fonctionnement des entreprises. </w:t>
            </w:r>
          </w:p>
        </w:tc>
        <w:tc>
          <w:tcPr>
            <w:tcW w:w="3546" w:type="dxa"/>
          </w:tcPr>
          <w:p w14:paraId="6EE7EFA1" w14:textId="77777777" w:rsidR="002A5C94" w:rsidRPr="00000589" w:rsidRDefault="002A5C94" w:rsidP="00807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IR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2.</w:t>
            </w:r>
            <w:r w:rsidRPr="00A368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005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Effectuer des</w:t>
            </w:r>
          </w:p>
          <w:p w14:paraId="52E0F3FD" w14:textId="77777777" w:rsidR="002A5C94" w:rsidRPr="00000589" w:rsidRDefault="002A5C94" w:rsidP="00807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5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é</w:t>
            </w:r>
            <w:r w:rsidRPr="000005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marches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0005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administratives ;</w:t>
            </w:r>
          </w:p>
          <w:p w14:paraId="1AFD1E88" w14:textId="77777777" w:rsidR="002A5C94" w:rsidRPr="00A368D8" w:rsidRDefault="002A5C94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5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effectuer un travail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0005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administratif</w:t>
            </w:r>
          </w:p>
          <w:p w14:paraId="7B891747" w14:textId="77777777" w:rsidR="002A5C94" w:rsidRPr="00BB615F" w:rsidRDefault="002A5C94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1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2.2-</w:t>
            </w:r>
            <w:r w:rsidRPr="00BB6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00058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Exprimer des relations hi</w:t>
            </w:r>
            <w:r w:rsidRPr="00BB615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é</w:t>
            </w:r>
            <w:r w:rsidRPr="0000058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rarchiques </w:t>
            </w:r>
            <w:r w:rsidRPr="00BB615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; </w:t>
            </w:r>
            <w:r w:rsidRPr="00BB61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Exprimer des règles ; Exprimer I'obligation et l'interdiction</w:t>
            </w:r>
          </w:p>
          <w:p w14:paraId="554EF0C2" w14:textId="77777777" w:rsidR="002A5C94" w:rsidRDefault="002A5C94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B61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 xml:space="preserve">3 </w:t>
            </w:r>
            <w:r w:rsidRPr="00BB61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Parler des attributions de quelqu'un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Organiser un emploi de temps ; Parler des activités quotidiennes au travail. </w:t>
            </w:r>
          </w:p>
          <w:p w14:paraId="507726F4" w14:textId="77777777" w:rsidR="002A5C94" w:rsidRPr="00BB615F" w:rsidRDefault="002A5C94" w:rsidP="00807B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B61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 xml:space="preserve">4 </w:t>
            </w:r>
            <w:r w:rsidRPr="00314B07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Parler de son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parcours professionnel, caractériser une expérience de travail</w:t>
            </w:r>
            <w:r w:rsidRPr="00314B07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</w:p>
        </w:tc>
      </w:tr>
      <w:tr w:rsidR="002A5C94" w:rsidRPr="00210DC4" w14:paraId="67EAD405" w14:textId="77777777" w:rsidTr="00807B56">
        <w:tc>
          <w:tcPr>
            <w:tcW w:w="3404" w:type="dxa"/>
            <w:vMerge/>
          </w:tcPr>
          <w:p w14:paraId="53BF51F2" w14:textId="77777777" w:rsidR="002A5C94" w:rsidRPr="00DB49B7" w:rsidRDefault="002A5C94" w:rsidP="00807B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6DB78DF9" w14:textId="77777777" w:rsidR="002A5C94" w:rsidRPr="00996108" w:rsidRDefault="002A5C94" w:rsidP="00807B56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fr-FR"/>
              </w:rPr>
            </w:pPr>
            <w:r w:rsidRPr="00BB615F">
              <w:rPr>
                <w:b/>
                <w:sz w:val="24"/>
                <w:szCs w:val="24"/>
                <w:lang w:val="kk-KZ"/>
              </w:rPr>
              <w:t>RE</w:t>
            </w:r>
            <w:r w:rsidRPr="00EF6CFC">
              <w:rPr>
                <w:b/>
                <w:sz w:val="24"/>
                <w:szCs w:val="24"/>
                <w:lang w:val="kk-KZ"/>
              </w:rPr>
              <w:t xml:space="preserve"> 3.</w:t>
            </w:r>
            <w:r w:rsidRPr="00EF6CFC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Organiser un événement international : faire des invitations, discuter la thématique de l’ordre du jour, gérer une réunion.</w:t>
            </w:r>
          </w:p>
          <w:p w14:paraId="35CE7A3A" w14:textId="77777777" w:rsidR="002A5C94" w:rsidRPr="00DB49B7" w:rsidRDefault="002A5C94" w:rsidP="00807B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6" w:type="dxa"/>
          </w:tcPr>
          <w:p w14:paraId="4D33C4C8" w14:textId="77777777" w:rsidR="002A5C94" w:rsidRPr="00996108" w:rsidRDefault="002A5C94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96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3.</w:t>
            </w:r>
            <w:r w:rsidRPr="00EF6C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rédiger des invitations, présenter le contenu d’une réunion, introduire des informations ; </w:t>
            </w:r>
          </w:p>
          <w:p w14:paraId="561111F5" w14:textId="77777777" w:rsidR="002A5C94" w:rsidRPr="00DB49B7" w:rsidRDefault="002A5C94" w:rsidP="00807B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6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IR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3.</w:t>
            </w:r>
            <w:r w:rsidRPr="00EF6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Enoncer des règles et usages, exprimer son opinion, construire une argumentation simple, formuler son accord ou désaccord de manière officielle</w:t>
            </w:r>
            <w:r w:rsidRPr="00BC5EA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2A5C94" w:rsidRPr="00210DC4" w14:paraId="0C25B249" w14:textId="77777777" w:rsidTr="00807B56">
        <w:tc>
          <w:tcPr>
            <w:tcW w:w="3404" w:type="dxa"/>
            <w:vMerge/>
          </w:tcPr>
          <w:p w14:paraId="36D4B2DC" w14:textId="77777777" w:rsidR="002A5C94" w:rsidRPr="00DB49B7" w:rsidRDefault="002A5C94" w:rsidP="00807B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18DE831B" w14:textId="77777777" w:rsidR="002A5C94" w:rsidRPr="00985D9F" w:rsidRDefault="002A5C94" w:rsidP="00807B56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RE</w:t>
            </w:r>
            <w:r w:rsidRPr="00FB397D">
              <w:rPr>
                <w:b/>
                <w:sz w:val="24"/>
                <w:szCs w:val="24"/>
                <w:lang w:val="kk-KZ"/>
              </w:rPr>
              <w:t xml:space="preserve"> 4.</w:t>
            </w:r>
            <w:r w:rsidRPr="00FB397D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>Apprendre le système bancaire</w:t>
            </w:r>
            <w:r w:rsidRPr="00FB397D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fr-FR"/>
              </w:rPr>
              <w:t xml:space="preserve"> Apprendre les notions élémentaires du système financier. </w:t>
            </w:r>
          </w:p>
        </w:tc>
        <w:tc>
          <w:tcPr>
            <w:tcW w:w="3546" w:type="dxa"/>
          </w:tcPr>
          <w:p w14:paraId="2B586CD7" w14:textId="77777777" w:rsidR="002A5C94" w:rsidRDefault="002A5C94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C5E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4.1</w:t>
            </w:r>
            <w:r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Apprendre à ouvrir les comptes bancaires, mener des négociations</w:t>
            </w:r>
            <w:r w:rsidRPr="00BC5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A543943" w14:textId="77777777" w:rsidR="002A5C94" w:rsidRPr="00985D9F" w:rsidRDefault="002A5C94" w:rsidP="00807B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96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4.</w:t>
            </w:r>
            <w:r w:rsidRPr="00BC5E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Rédiger des lettres à sa banque, répondre aux lettres reçues de la part des clients</w:t>
            </w:r>
          </w:p>
        </w:tc>
      </w:tr>
      <w:tr w:rsidR="002A5C94" w:rsidRPr="00210DC4" w14:paraId="246F9F34" w14:textId="77777777" w:rsidTr="00807B56">
        <w:tc>
          <w:tcPr>
            <w:tcW w:w="3404" w:type="dxa"/>
            <w:vMerge/>
          </w:tcPr>
          <w:p w14:paraId="1D354036" w14:textId="77777777" w:rsidR="002A5C94" w:rsidRPr="00DB49B7" w:rsidRDefault="002A5C94" w:rsidP="00807B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1EED191B" w14:textId="77777777" w:rsidR="002A5C94" w:rsidRPr="00985D9F" w:rsidRDefault="002A5C94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85D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RE  5</w:t>
            </w:r>
            <w:r w:rsidRPr="00522A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522A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85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Savoir organiser les missions d’affaires, réserver l’h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ôtel, confirmer la réservation.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Voyage en train, en avion</w:t>
            </w:r>
          </w:p>
          <w:p w14:paraId="08E8F136" w14:textId="77777777" w:rsidR="002A5C94" w:rsidRPr="00985D9F" w:rsidRDefault="002A5C94" w:rsidP="00807B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6B7A5445" w14:textId="77777777" w:rsidR="002A5C94" w:rsidRPr="00DB49B7" w:rsidRDefault="002A5C94" w:rsidP="00807B56">
            <w:pPr>
              <w:tabs>
                <w:tab w:val="left" w:pos="1980"/>
              </w:tabs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6" w:type="dxa"/>
          </w:tcPr>
          <w:p w14:paraId="4EFFC8FC" w14:textId="77777777" w:rsidR="002A5C94" w:rsidRDefault="002A5C94" w:rsidP="00807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IR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5.</w:t>
            </w:r>
            <w:r w:rsidRPr="00EF6C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réaliser les démarches nécessaires pour organiser une mission d’affaires : réservation d’hôtel, achats des billets d’avion, voyage, rendez-vous d’affaires</w:t>
            </w:r>
          </w:p>
          <w:p w14:paraId="45CE575E" w14:textId="77777777" w:rsidR="002A5C94" w:rsidRPr="00985D9F" w:rsidRDefault="002A5C94" w:rsidP="00807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96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IR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5.2-</w:t>
            </w:r>
            <w:r w:rsidRPr="00BC5EA8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mener des négociations avec des parteniaires d’affaires, </w:t>
            </w:r>
            <w:r w:rsidRPr="00985D9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é</w:t>
            </w:r>
            <w:r w:rsidRPr="00985D9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senter des objectifs ou des t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â</w:t>
            </w:r>
            <w:r w:rsidRPr="00985D9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ches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r w:rsidRPr="00985D9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é</w:t>
            </w:r>
            <w:r w:rsidRPr="00985D9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futer des arguments, un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</w:t>
            </w:r>
            <w:r w:rsidRPr="00985D9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oint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vue, une analyse ; prendre </w:t>
            </w:r>
            <w:r w:rsidRPr="00985D9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parole, garder la parole</w:t>
            </w:r>
          </w:p>
          <w:p w14:paraId="17FA999A" w14:textId="77777777" w:rsidR="002A5C94" w:rsidRPr="00985D9F" w:rsidRDefault="002A5C94" w:rsidP="00807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85D9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Passer d'un point d un autre</w:t>
            </w:r>
          </w:p>
          <w:p w14:paraId="03E3645E" w14:textId="77777777" w:rsidR="002A5C94" w:rsidRPr="000915C0" w:rsidRDefault="002A5C94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85D9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(orienter le d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é</w:t>
            </w:r>
            <w:r w:rsidRPr="00985D9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bat) 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; trouver  </w:t>
            </w:r>
            <w:r w:rsidRPr="00985D9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 compromis</w:t>
            </w:r>
          </w:p>
          <w:p w14:paraId="458E1F33" w14:textId="77777777" w:rsidR="002A5C94" w:rsidRPr="00985D9F" w:rsidRDefault="002A5C94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96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F60C0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.</w:t>
            </w:r>
            <w:r w:rsidRPr="00F60C0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  <w:r w:rsidRPr="00985D9F">
              <w:rPr>
                <w:lang w:val="fr-FR"/>
              </w:rPr>
              <w:t xml:space="preserve"> </w:t>
            </w:r>
            <w:r w:rsidRPr="00985D9F">
              <w:rPr>
                <w:rFonts w:ascii="Times New Roman" w:hAnsi="Times New Roman" w:cs="Times New Roman"/>
                <w:lang w:val="fr-FR"/>
              </w:rPr>
              <w:t>c</w:t>
            </w:r>
            <w:r w:rsidRPr="00985D9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omprendre la carrière d’un diplomate français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c</w:t>
            </w:r>
            <w:r w:rsidRPr="00985D9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ompre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ndre/rédiger une fiche de poste, </w:t>
            </w:r>
            <w:r w:rsidRPr="00985D9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Parler de la carrière d’un diplomate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 ; </w:t>
            </w:r>
            <w:r w:rsidRPr="00985D9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Définir des tâches professionnelles</w:t>
            </w:r>
          </w:p>
          <w:p w14:paraId="784FB214" w14:textId="77777777" w:rsidR="002A5C94" w:rsidRPr="00985D9F" w:rsidRDefault="002A5C94" w:rsidP="00807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96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F60C0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.</w:t>
            </w:r>
            <w:r w:rsidRPr="00F60C0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. </w:t>
            </w:r>
            <w:r w:rsidRPr="00AD623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articuler son discours (synthèse sur les connecteurs logiques)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 ; </w:t>
            </w:r>
            <w:r w:rsidRPr="00AD623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les emplois et les lieux de travail d’un diplomate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; rédiger une fiche de poste et définir des actions à effectuer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7784"/>
      </w:tblGrid>
      <w:tr w:rsidR="002A5C94" w:rsidRPr="00210DC4" w14:paraId="2F5F32F3" w14:textId="77777777" w:rsidTr="00807B56">
        <w:trPr>
          <w:trHeight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B6422" w14:textId="77777777" w:rsidR="002A5C94" w:rsidRPr="00A63D2B" w:rsidRDefault="002A5C94" w:rsidP="00807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11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Prerequisites and co-requisites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48D1" w14:textId="77777777" w:rsidR="002A5C94" w:rsidRPr="00A63D2B" w:rsidRDefault="002A5C94" w:rsidP="00807B56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IYa1103 Langue étrangère, IYa1VMD 2214 Langue étrangère dans l’activité internationale</w:t>
            </w:r>
          </w:p>
        </w:tc>
      </w:tr>
      <w:tr w:rsidR="002A5C94" w:rsidRPr="00210DC4" w14:paraId="5275C5B1" w14:textId="77777777" w:rsidTr="00807B5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25084" w14:textId="77777777" w:rsidR="002A5C94" w:rsidRPr="00E711A6" w:rsidRDefault="002A5C94" w:rsidP="00807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Post-requisites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D9A8" w14:textId="77777777" w:rsidR="002A5C94" w:rsidRPr="00E711A6" w:rsidRDefault="002A5C94" w:rsidP="00807B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Correspondance d’affaires en langues étrangères, Langue étrangère de spécialité</w:t>
            </w:r>
          </w:p>
        </w:tc>
      </w:tr>
      <w:tr w:rsidR="002A5C94" w:rsidRPr="00210DC4" w14:paraId="2F8D4DCF" w14:textId="77777777" w:rsidTr="00807B5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F1F8" w14:textId="77777777" w:rsidR="002A5C94" w:rsidRPr="00E711A6" w:rsidRDefault="002A5C94" w:rsidP="00807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spellStart"/>
            <w:r w:rsidRPr="00E711A6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Bibliographie</w:t>
            </w:r>
            <w:proofErr w:type="spellEnd"/>
            <w:r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et sitographie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838A" w14:textId="77777777" w:rsidR="00342B46" w:rsidRPr="00085FB4" w:rsidRDefault="00342B46" w:rsidP="00342B46">
            <w:pPr>
              <w:pStyle w:val="a7"/>
              <w:numPr>
                <w:ilvl w:val="0"/>
                <w:numId w:val="10"/>
              </w:numPr>
              <w:ind w:left="360" w:hanging="284"/>
              <w:jc w:val="both"/>
              <w:rPr>
                <w:lang w:val="fr-FR"/>
              </w:rPr>
            </w:pPr>
            <w:r w:rsidRPr="00085FB4">
              <w:rPr>
                <w:lang w:val="fr-FR"/>
              </w:rPr>
              <w:t>Laurence Riehl, Michel Soignet, Objectif diplomatie 2 B1</w:t>
            </w:r>
            <w:r>
              <w:rPr>
                <w:lang w:val="fr-FR"/>
              </w:rPr>
              <w:t xml:space="preserve"> B2</w:t>
            </w:r>
            <w:r w:rsidRPr="00085FB4">
              <w:rPr>
                <w:lang w:val="fr-FR"/>
              </w:rPr>
              <w:t xml:space="preserve">, Le Français des relations européennes et internationales, niveau </w:t>
            </w:r>
            <w:r w:rsidRPr="00F94E72">
              <w:t>В</w:t>
            </w:r>
            <w:r w:rsidRPr="00085FB4">
              <w:rPr>
                <w:lang w:val="fr-FR"/>
              </w:rPr>
              <w:t>1</w:t>
            </w:r>
            <w:r>
              <w:rPr>
                <w:lang w:val="fr-FR"/>
              </w:rPr>
              <w:t>et B2</w:t>
            </w:r>
            <w:r w:rsidRPr="00085FB4">
              <w:rPr>
                <w:lang w:val="fr-FR"/>
              </w:rPr>
              <w:t xml:space="preserve"> Hachette, 2014 </w:t>
            </w:r>
          </w:p>
          <w:p w14:paraId="53E2EDE2" w14:textId="06CE3900" w:rsidR="00E708A6" w:rsidRPr="00E708A6" w:rsidRDefault="00E708A6" w:rsidP="00342B46">
            <w:pPr>
              <w:pStyle w:val="a7"/>
              <w:numPr>
                <w:ilvl w:val="0"/>
                <w:numId w:val="10"/>
              </w:numPr>
              <w:tabs>
                <w:tab w:val="left" w:pos="180"/>
                <w:tab w:val="left" w:pos="423"/>
              </w:tabs>
              <w:ind w:left="360" w:hanging="284"/>
              <w:jc w:val="both"/>
              <w:rPr>
                <w:lang w:val="fr-FR"/>
              </w:rPr>
            </w:pPr>
            <w:r>
              <w:rPr>
                <w:lang w:val="fr-FR"/>
              </w:rPr>
              <w:t>Jean-Luc Penfornis, Vocabulaire progressif du français des affaires avec 200 exercices. Clé internationale, 2015, pp.160</w:t>
            </w:r>
          </w:p>
          <w:p w14:paraId="1C44EA26" w14:textId="561A8EBE" w:rsidR="00342B46" w:rsidRPr="00085FB4" w:rsidRDefault="00342B46" w:rsidP="00342B46">
            <w:pPr>
              <w:pStyle w:val="a7"/>
              <w:numPr>
                <w:ilvl w:val="0"/>
                <w:numId w:val="10"/>
              </w:numPr>
              <w:tabs>
                <w:tab w:val="left" w:pos="180"/>
                <w:tab w:val="left" w:pos="423"/>
              </w:tabs>
              <w:ind w:left="360" w:hanging="284"/>
              <w:jc w:val="both"/>
            </w:pPr>
            <w:proofErr w:type="spellStart"/>
            <w:r w:rsidRPr="00F94E72">
              <w:t>И</w:t>
            </w:r>
            <w:r w:rsidRPr="00085FB4">
              <w:t>.</w:t>
            </w:r>
            <w:r w:rsidRPr="00F94E72">
              <w:t>Н</w:t>
            </w:r>
            <w:r w:rsidRPr="00085FB4">
              <w:t>.</w:t>
            </w:r>
            <w:r w:rsidRPr="00F94E72">
              <w:t>Попова</w:t>
            </w:r>
            <w:proofErr w:type="spellEnd"/>
            <w:r w:rsidRPr="00085FB4">
              <w:t xml:space="preserve">, </w:t>
            </w:r>
            <w:proofErr w:type="spellStart"/>
            <w:r w:rsidRPr="00F94E72">
              <w:t>Ж</w:t>
            </w:r>
            <w:r w:rsidRPr="00085FB4">
              <w:t>.</w:t>
            </w:r>
            <w:r w:rsidRPr="00F94E72">
              <w:t>А</w:t>
            </w:r>
            <w:r w:rsidRPr="00085FB4">
              <w:t>.</w:t>
            </w:r>
            <w:r w:rsidRPr="00F94E72">
              <w:t>Казакова</w:t>
            </w:r>
            <w:proofErr w:type="spellEnd"/>
            <w:r w:rsidRPr="00085FB4">
              <w:t xml:space="preserve">, </w:t>
            </w:r>
            <w:proofErr w:type="spellStart"/>
            <w:r w:rsidRPr="00F94E72">
              <w:t>Г</w:t>
            </w:r>
            <w:r w:rsidRPr="00085FB4">
              <w:t>.</w:t>
            </w:r>
            <w:r w:rsidRPr="00F94E72">
              <w:t>М</w:t>
            </w:r>
            <w:r w:rsidRPr="00085FB4">
              <w:t>.</w:t>
            </w:r>
            <w:r w:rsidRPr="00F94E72">
              <w:t>Ковальчук</w:t>
            </w:r>
            <w:proofErr w:type="spellEnd"/>
            <w:r w:rsidRPr="00085FB4">
              <w:t xml:space="preserve"> </w:t>
            </w:r>
            <w:r w:rsidRPr="00F94E72">
              <w:t>Французский</w:t>
            </w:r>
            <w:r w:rsidRPr="00085FB4">
              <w:t xml:space="preserve"> </w:t>
            </w:r>
            <w:r w:rsidRPr="00F94E72">
              <w:t>язык</w:t>
            </w:r>
            <w:r w:rsidRPr="00085FB4">
              <w:t xml:space="preserve"> – </w:t>
            </w:r>
            <w:r w:rsidRPr="00F94E72">
              <w:rPr>
                <w:lang w:val="fr-FR"/>
              </w:rPr>
              <w:t>Manuel</w:t>
            </w:r>
            <w:r w:rsidRPr="00085FB4">
              <w:t xml:space="preserve"> </w:t>
            </w:r>
            <w:r w:rsidRPr="00F94E72">
              <w:rPr>
                <w:lang w:val="fr-FR"/>
              </w:rPr>
              <w:t>de</w:t>
            </w:r>
            <w:r w:rsidRPr="00085FB4">
              <w:t xml:space="preserve"> </w:t>
            </w:r>
            <w:r w:rsidRPr="00F94E72">
              <w:rPr>
                <w:lang w:val="fr-FR"/>
              </w:rPr>
              <w:t>fran</w:t>
            </w:r>
            <w:r w:rsidRPr="00085FB4">
              <w:t>ç</w:t>
            </w:r>
            <w:r w:rsidRPr="00F94E72">
              <w:rPr>
                <w:lang w:val="fr-FR"/>
              </w:rPr>
              <w:t>ais</w:t>
            </w:r>
            <w:r w:rsidRPr="00085FB4">
              <w:t xml:space="preserve">, </w:t>
            </w:r>
            <w:r w:rsidRPr="00F94E72">
              <w:t>Учебник</w:t>
            </w:r>
            <w:r w:rsidRPr="00085FB4">
              <w:t xml:space="preserve"> </w:t>
            </w:r>
            <w:r w:rsidRPr="00F94E72">
              <w:t>для</w:t>
            </w:r>
            <w:r w:rsidRPr="00085FB4">
              <w:t xml:space="preserve"> 1 </w:t>
            </w:r>
            <w:r w:rsidRPr="00F94E72">
              <w:t>курса</w:t>
            </w:r>
            <w:r w:rsidRPr="00085FB4">
              <w:t xml:space="preserve"> </w:t>
            </w:r>
            <w:r w:rsidRPr="00F94E72">
              <w:t>ВУЗов</w:t>
            </w:r>
            <w:r w:rsidRPr="00085FB4">
              <w:t xml:space="preserve"> </w:t>
            </w:r>
            <w:r w:rsidRPr="00F94E72">
              <w:t>и</w:t>
            </w:r>
            <w:r w:rsidRPr="00085FB4">
              <w:t xml:space="preserve"> </w:t>
            </w:r>
            <w:r w:rsidRPr="00F94E72">
              <w:t>факультетов</w:t>
            </w:r>
            <w:r w:rsidRPr="00085FB4">
              <w:t xml:space="preserve"> </w:t>
            </w:r>
            <w:r w:rsidRPr="00F94E72">
              <w:t>иностранных языков, Москва: ООО «Издательство «Нестор Академик», 2014, - 576 с.</w:t>
            </w:r>
          </w:p>
          <w:p w14:paraId="1AD7834E" w14:textId="77777777" w:rsidR="00342B46" w:rsidRPr="00085FB4" w:rsidRDefault="00342B46" w:rsidP="00342B46">
            <w:pPr>
              <w:pStyle w:val="a7"/>
              <w:numPr>
                <w:ilvl w:val="0"/>
                <w:numId w:val="10"/>
              </w:numPr>
              <w:tabs>
                <w:tab w:val="left" w:pos="180"/>
                <w:tab w:val="left" w:pos="423"/>
              </w:tabs>
              <w:ind w:left="360" w:hanging="284"/>
              <w:jc w:val="both"/>
            </w:pPr>
            <w:r w:rsidRPr="00085FB4">
              <w:t xml:space="preserve">Л.В. </w:t>
            </w:r>
            <w:proofErr w:type="spellStart"/>
            <w:r w:rsidRPr="00085FB4">
              <w:t>Тогунова</w:t>
            </w:r>
            <w:proofErr w:type="spellEnd"/>
            <w:r w:rsidRPr="00085FB4">
              <w:t xml:space="preserve">, </w:t>
            </w:r>
            <w:r w:rsidRPr="00085FB4">
              <w:rPr>
                <w:lang w:val="fr-FR"/>
              </w:rPr>
              <w:t>LE</w:t>
            </w:r>
            <w:r w:rsidRPr="00085FB4">
              <w:t xml:space="preserve"> </w:t>
            </w:r>
            <w:r w:rsidRPr="00085FB4">
              <w:rPr>
                <w:lang w:val="fr-FR"/>
              </w:rPr>
              <w:t>FRAN</w:t>
            </w:r>
            <w:r w:rsidRPr="00085FB4">
              <w:t>Ç</w:t>
            </w:r>
            <w:r w:rsidRPr="00085FB4">
              <w:rPr>
                <w:lang w:val="fr-FR"/>
              </w:rPr>
              <w:t>AIS</w:t>
            </w:r>
            <w:r w:rsidRPr="00085FB4">
              <w:t xml:space="preserve"> </w:t>
            </w:r>
            <w:r w:rsidRPr="00085FB4">
              <w:rPr>
                <w:lang w:val="fr-FR"/>
              </w:rPr>
              <w:t>DE</w:t>
            </w:r>
            <w:r w:rsidRPr="00085FB4">
              <w:t xml:space="preserve"> </w:t>
            </w:r>
            <w:r w:rsidRPr="00085FB4">
              <w:rPr>
                <w:lang w:val="fr-FR"/>
              </w:rPr>
              <w:t>LA</w:t>
            </w:r>
            <w:r w:rsidRPr="00085FB4">
              <w:t xml:space="preserve"> </w:t>
            </w:r>
            <w:r w:rsidRPr="00085FB4">
              <w:rPr>
                <w:lang w:val="fr-FR"/>
              </w:rPr>
              <w:t>COMMUNICATION</w:t>
            </w:r>
            <w:r w:rsidRPr="00085FB4">
              <w:t xml:space="preserve"> </w:t>
            </w:r>
            <w:r w:rsidRPr="00085FB4">
              <w:rPr>
                <w:lang w:val="fr-FR"/>
              </w:rPr>
              <w:t>PROFESSIONNELLE</w:t>
            </w:r>
            <w:r w:rsidRPr="00085FB4">
              <w:t>, Учебное пособие для развития навыков устной профессиональной речи на французском языке,</w:t>
            </w:r>
            <w:r>
              <w:t xml:space="preserve"> </w:t>
            </w:r>
            <w:r w:rsidRPr="00085FB4">
              <w:t xml:space="preserve">Владимир 2014   </w:t>
            </w:r>
          </w:p>
          <w:p w14:paraId="01CB7F84" w14:textId="77777777" w:rsidR="00342B46" w:rsidRPr="00085FB4" w:rsidRDefault="00342B46" w:rsidP="00342B46">
            <w:pPr>
              <w:pStyle w:val="a7"/>
              <w:numPr>
                <w:ilvl w:val="0"/>
                <w:numId w:val="10"/>
              </w:numPr>
              <w:tabs>
                <w:tab w:val="left" w:pos="180"/>
                <w:tab w:val="left" w:pos="423"/>
              </w:tabs>
              <w:ind w:left="360" w:hanging="284"/>
              <w:jc w:val="both"/>
              <w:rPr>
                <w:lang w:val="fr-FR"/>
              </w:rPr>
            </w:pPr>
            <w:r w:rsidRPr="00085FB4">
              <w:rPr>
                <w:lang w:val="fr-FR"/>
              </w:rPr>
              <w:t>Bakitov A</w:t>
            </w:r>
            <w:r w:rsidRPr="00085FB4">
              <w:rPr>
                <w:lang w:val="kk-KZ"/>
              </w:rPr>
              <w:t>,</w:t>
            </w:r>
            <w:r w:rsidRPr="00085FB4">
              <w:rPr>
                <w:lang w:val="fr-FR"/>
              </w:rPr>
              <w:t xml:space="preserve"> Jumanova R, </w:t>
            </w:r>
            <w:r w:rsidRPr="00085FB4">
              <w:rPr>
                <w:lang w:val="kk-KZ"/>
              </w:rPr>
              <w:t>Guide de conversation kazakh</w:t>
            </w:r>
            <w:r w:rsidRPr="00085FB4">
              <w:rPr>
                <w:lang w:val="fr-FR"/>
              </w:rPr>
              <w:t xml:space="preserve"> - français</w:t>
            </w:r>
            <w:r w:rsidRPr="00085FB4">
              <w:rPr>
                <w:lang w:val="kk-KZ"/>
              </w:rPr>
              <w:t>, français-</w:t>
            </w:r>
            <w:r w:rsidRPr="00085FB4">
              <w:rPr>
                <w:lang w:val="fr-FR"/>
              </w:rPr>
              <w:t>kazakh</w:t>
            </w:r>
            <w:r w:rsidRPr="00085FB4">
              <w:rPr>
                <w:lang w:val="kk-KZ"/>
              </w:rPr>
              <w:t xml:space="preserve">), - </w:t>
            </w:r>
            <w:r w:rsidRPr="00085FB4">
              <w:rPr>
                <w:lang w:val="fr-FR"/>
              </w:rPr>
              <w:t>Editions universitaires européennes</w:t>
            </w:r>
            <w:r w:rsidRPr="00085FB4">
              <w:rPr>
                <w:lang w:val="kk-KZ"/>
              </w:rPr>
              <w:t>, 2016, стр. 332.</w:t>
            </w:r>
          </w:p>
          <w:p w14:paraId="76E7ABD7" w14:textId="77777777" w:rsidR="00342B46" w:rsidRPr="00F94E72" w:rsidRDefault="00342B46" w:rsidP="00342B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F94E72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Sources Internet</w:t>
            </w:r>
            <w:r w:rsidRPr="00F94E7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: </w:t>
            </w:r>
          </w:p>
          <w:p w14:paraId="30B83C7D" w14:textId="77777777" w:rsidR="00342B46" w:rsidRPr="00F94E72" w:rsidRDefault="00210DC4" w:rsidP="00342B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hyperlink r:id="rId6" w:history="1">
              <w:r w:rsidR="00342B46" w:rsidRPr="00F94E72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fr-FR"/>
                </w:rPr>
                <w:t>http://enseigner.tv5monde.com/</w:t>
              </w:r>
            </w:hyperlink>
          </w:p>
          <w:p w14:paraId="26F548AD" w14:textId="77777777" w:rsidR="00342B46" w:rsidRDefault="00210DC4" w:rsidP="00342B46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7" w:history="1">
              <w:r w:rsidR="00342B46" w:rsidRPr="006330E1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fr-FR"/>
                </w:rPr>
                <w:t>www.francaisfacile.com</w:t>
              </w:r>
            </w:hyperlink>
            <w:r w:rsidR="00342B46" w:rsidRPr="006330E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2AF1D058" w14:textId="77777777" w:rsidR="00342B46" w:rsidRDefault="00210DC4" w:rsidP="00342B46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FF6600"/>
                <w:sz w:val="24"/>
                <w:szCs w:val="24"/>
                <w:lang w:val="fr-FR"/>
              </w:rPr>
            </w:pPr>
            <w:hyperlink r:id="rId8" w:history="1">
              <w:r w:rsidR="00342B46" w:rsidRPr="00CA383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fr-FR"/>
                </w:rPr>
                <w:t>http://www.lepointdufle.net/cours-de-francais.htm</w:t>
              </w:r>
            </w:hyperlink>
          </w:p>
          <w:p w14:paraId="22C6613E" w14:textId="2B44DD47" w:rsidR="002A5C94" w:rsidRPr="00E708A6" w:rsidRDefault="00210DC4" w:rsidP="00342B46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FF6600"/>
                <w:sz w:val="24"/>
                <w:szCs w:val="24"/>
                <w:lang w:val="fr-FR"/>
              </w:rPr>
            </w:pPr>
            <w:hyperlink r:id="rId9" w:history="1">
              <w:r w:rsidR="00E708A6" w:rsidRPr="008932D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fr-FR"/>
                </w:rPr>
                <w:t>https://www.lefrancaisdesaffaires.fr/professeurs/ressources/numerifos/</w:t>
              </w:r>
            </w:hyperlink>
            <w:r w:rsidR="00E708A6">
              <w:rPr>
                <w:rFonts w:ascii="Times New Roman" w:hAnsi="Times New Roman" w:cs="Times New Roman"/>
                <w:color w:val="FF6600"/>
                <w:sz w:val="24"/>
                <w:szCs w:val="24"/>
                <w:lang w:val="fr-FR"/>
              </w:rPr>
              <w:t xml:space="preserve"> </w:t>
            </w:r>
          </w:p>
        </w:tc>
      </w:tr>
      <w:tr w:rsidR="002A5C94" w:rsidRPr="00210DC4" w14:paraId="0FFF352B" w14:textId="77777777" w:rsidTr="00807B5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C036" w14:textId="77777777" w:rsidR="002A5C94" w:rsidRPr="00E711A6" w:rsidRDefault="002A5C94" w:rsidP="00807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711A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Politique académique du cours dans le contexte des valeurs morale et étiques de l’université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B26F" w14:textId="77777777" w:rsidR="002A5C94" w:rsidRPr="00E711A6" w:rsidRDefault="002A5C94" w:rsidP="00807B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 w:rsidRPr="00E711A6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Règlement</w:t>
            </w:r>
            <w:proofErr w:type="spellEnd"/>
            <w:r w:rsidRPr="00E711A6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du </w:t>
            </w:r>
            <w:proofErr w:type="spellStart"/>
            <w:r w:rsidRPr="00E711A6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comportement</w:t>
            </w:r>
            <w:proofErr w:type="spellEnd"/>
            <w:r w:rsidRPr="00E711A6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académique</w:t>
            </w:r>
            <w:proofErr w:type="spellEnd"/>
            <w:r w:rsidRPr="00E711A6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14:paraId="76DA057E" w14:textId="77777777" w:rsidR="002A5C94" w:rsidRPr="00E711A6" w:rsidRDefault="002A5C94" w:rsidP="0080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1.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Vous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devez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vous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préparer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à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l’avance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à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chaque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cours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pratique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suivant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le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planning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donné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ci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dessous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;</w:t>
            </w:r>
          </w:p>
          <w:p w14:paraId="2511A351" w14:textId="77777777" w:rsidR="002A5C94" w:rsidRPr="00E711A6" w:rsidRDefault="002A5C94" w:rsidP="0080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2. Le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travail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individuel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l’étudiant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présenté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avec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une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semaine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retard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sera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accepté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mais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la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note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sera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diminuée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à 50%;</w:t>
            </w:r>
          </w:p>
          <w:p w14:paraId="30B32DAC" w14:textId="77777777" w:rsidR="002A5C94" w:rsidRPr="00E711A6" w:rsidRDefault="002A5C94" w:rsidP="0080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3.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Midterm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s’effectue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sous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forme du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travail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contrôle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et du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test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avec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lastRenderedPageBreak/>
              <w:t>l’emploi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tous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les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4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compétences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d’activité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compréhension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ecrite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production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ecrite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compréhension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orale,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production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orale).</w:t>
            </w:r>
          </w:p>
          <w:p w14:paraId="64EBF1C1" w14:textId="77777777" w:rsidR="002A5C94" w:rsidRPr="00E711A6" w:rsidRDefault="002A5C94" w:rsidP="0080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4.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Les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étudiants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doivent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faire le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travail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individuel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présenter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à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temps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les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travaux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individuels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sous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forme de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présentation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ou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rapport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suivant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les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thèmes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indiqués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dans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le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planing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la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discipline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et au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délai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fixé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dans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le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programme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du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cours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Le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travail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individuel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l’étudiant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peut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se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réaliser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sous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forme du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projet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de la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présentantion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des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tests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lexico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gramaticaux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sous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forme des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rapports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 </w:t>
            </w:r>
          </w:p>
          <w:p w14:paraId="4AA663E3" w14:textId="77777777" w:rsidR="002A5C94" w:rsidRPr="00E711A6" w:rsidRDefault="002A5C94" w:rsidP="00807B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E711A6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Valeurs </w:t>
            </w:r>
            <w:proofErr w:type="spellStart"/>
            <w:r w:rsidRPr="00E711A6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académiques</w:t>
            </w:r>
            <w:proofErr w:type="spellEnd"/>
            <w:r w:rsidRPr="00E711A6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</w:p>
          <w:p w14:paraId="6C52CF15" w14:textId="77777777" w:rsidR="002A5C94" w:rsidRPr="00E711A6" w:rsidRDefault="002A5C94" w:rsidP="0080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1. Cours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pratiques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et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les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travaux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individuels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des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étudiants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doivent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être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individuels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autonomes et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porter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le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caractère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créatifs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;</w:t>
            </w:r>
          </w:p>
          <w:p w14:paraId="3FDF4DBE" w14:textId="77777777" w:rsidR="002A5C94" w:rsidRPr="00E711A6" w:rsidRDefault="002A5C94" w:rsidP="0080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2. Le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plagiat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la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fraude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emloi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des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anti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–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sèches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copier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sur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quelqu’un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pendant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toutes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les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étapes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du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contrôle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sont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inadmissibles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;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ne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par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tromper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l’enseignant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et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avoir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le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respect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envers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le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professeur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voir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le Code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d’honneur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l’étudiant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l’Université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nationale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kazakhe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al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Farabi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)</w:t>
            </w:r>
          </w:p>
          <w:p w14:paraId="74B64843" w14:textId="77777777" w:rsidR="002A5C94" w:rsidRPr="00C01493" w:rsidRDefault="002A5C94" w:rsidP="0080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3.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Les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étudiants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ayant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les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capacités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limitées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peuvent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recevoir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les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consultations</w:t>
            </w:r>
            <w:proofErr w:type="spellEnd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en </w:t>
            </w:r>
            <w:proofErr w:type="spellStart"/>
            <w:r w:rsidRPr="00E711A6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s’ad</w:t>
            </w: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ressant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à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l‘enseignant</w:t>
            </w:r>
            <w:proofErr w:type="spellEnd"/>
          </w:p>
        </w:tc>
      </w:tr>
      <w:tr w:rsidR="002A5C94" w:rsidRPr="00210DC4" w14:paraId="17407909" w14:textId="77777777" w:rsidTr="00807B5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6BCA" w14:textId="77777777" w:rsidR="002A5C94" w:rsidRPr="00027BD9" w:rsidRDefault="002A5C94" w:rsidP="00807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64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Politique</w:t>
            </w:r>
            <w:proofErr w:type="spellEnd"/>
            <w:r w:rsidRPr="00BC64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64DC">
              <w:rPr>
                <w:rFonts w:ascii="Times New Roman" w:hAnsi="Times New Roman" w:cs="Times New Roman"/>
                <w:b/>
                <w:sz w:val="24"/>
                <w:szCs w:val="24"/>
              </w:rPr>
              <w:t>d’évaluation</w:t>
            </w:r>
            <w:proofErr w:type="spellEnd"/>
            <w:r w:rsidRPr="00BC64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64DC">
              <w:rPr>
                <w:rFonts w:ascii="Times New Roman" w:hAnsi="Times New Roman" w:cs="Times New Roman"/>
                <w:b/>
                <w:sz w:val="24"/>
                <w:szCs w:val="24"/>
              </w:rPr>
              <w:t>et</w:t>
            </w:r>
            <w:proofErr w:type="spellEnd"/>
            <w:r w:rsidRPr="00BC64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64DC">
              <w:rPr>
                <w:rFonts w:ascii="Times New Roman" w:hAnsi="Times New Roman" w:cs="Times New Roman"/>
                <w:b/>
                <w:sz w:val="24"/>
                <w:szCs w:val="24"/>
              </w:rPr>
              <w:t>d’attestation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14ED" w14:textId="77777777" w:rsidR="002A5C94" w:rsidRPr="00BC64DC" w:rsidRDefault="002A5C94" w:rsidP="0080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64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fr-FR"/>
              </w:rPr>
              <w:t>Critère d’évaluation:</w:t>
            </w:r>
            <w:r w:rsidRPr="00BC64D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évaluation des résultats de l’apprentissage en corrélation avec les descripteurs (vérification de la formation des compétences au moyen des contrôles intermédiaires et des examens). </w:t>
            </w:r>
          </w:p>
          <w:p w14:paraId="02329B32" w14:textId="77777777" w:rsidR="002A5C94" w:rsidRPr="00BC64DC" w:rsidRDefault="002A5C94" w:rsidP="0080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64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fr-FR"/>
              </w:rPr>
              <w:t>Evaluation cummulative:</w:t>
            </w:r>
            <w:r w:rsidRPr="00BC64D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evaluation de la présence et de l’activité en classe, evaluation des tâches accomplies.</w:t>
            </w:r>
          </w:p>
          <w:p w14:paraId="6A78917F" w14:textId="77777777" w:rsidR="002A5C94" w:rsidRPr="00BC64DC" w:rsidRDefault="002A5C94" w:rsidP="0080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64D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 niveau de réussite scolaire de l'étudiant est déterminé par une Note finale formée à partir de la Note d'admission (60%) et de la Note des travaux individuels des étudiants (40%). Le score final pour le contrôle en cours (RC1, RC2, RC3) est évalué sur une échelle de 100 points, à savoir 60 points pour l'exécution des tâches pratiques et 40 points pour le crs dans les délais prescrits. L'évaluation finale (IO) de la discipline n'est calculée que si l'étudiant a des notes positives, à la fois sur la limite actuelle (RC1, RC2, RC3) et sur le contrôle final (IC) selon la formule:   </w:t>
            </w:r>
          </w:p>
          <w:p w14:paraId="2E72A828" w14:textId="77777777" w:rsidR="002A5C94" w:rsidRPr="00BC64DC" w:rsidRDefault="002A5C94" w:rsidP="0080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7FA9CA0A" w14:textId="77777777" w:rsidR="002A5C94" w:rsidRPr="00BC64DC" w:rsidRDefault="002A5C94" w:rsidP="0080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64D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Score final = (RC1 + RC2 (ta) + RC3)/3 * 0,6 + E * 0,4 </w:t>
            </w:r>
          </w:p>
          <w:p w14:paraId="2FB8D4B9" w14:textId="77777777" w:rsidR="002A5C94" w:rsidRPr="00BC64DC" w:rsidRDefault="002A5C94" w:rsidP="0080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60C5970B" w14:textId="77777777" w:rsidR="002A5C94" w:rsidRPr="00BC64DC" w:rsidRDefault="002A5C94" w:rsidP="00807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64D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notes récapitulatives des résultats scolaires et de la fréquentation à la fin de chaque semaine sont placées p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ar l'enseignant via le système « </w:t>
            </w:r>
            <w:r w:rsidRPr="00BC64D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Univer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»</w:t>
            </w:r>
          </w:p>
        </w:tc>
      </w:tr>
    </w:tbl>
    <w:p w14:paraId="1F70014C" w14:textId="77777777" w:rsidR="00F115CC" w:rsidRPr="00D07E92" w:rsidRDefault="00F115CC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26EE8ED6" w14:textId="77777777" w:rsidR="00D764B6" w:rsidRPr="00626E99" w:rsidRDefault="00D764B6" w:rsidP="00876000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</w:pPr>
    </w:p>
    <w:p w14:paraId="28EA737F" w14:textId="77777777" w:rsidR="00D764B6" w:rsidRDefault="001C4D69" w:rsidP="00876000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</w:pPr>
      <w:r w:rsidRPr="001C4D69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Calendrier (Planning) de la réalisation du contenu des cours</w:t>
      </w:r>
    </w:p>
    <w:p w14:paraId="455D9B1D" w14:textId="77777777" w:rsidR="001C4D69" w:rsidRPr="001C4D69" w:rsidRDefault="001C4D69" w:rsidP="00876000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</w:pPr>
    </w:p>
    <w:p w14:paraId="3314886B" w14:textId="77777777" w:rsidR="00284833" w:rsidRPr="00AE452B" w:rsidRDefault="00284833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tbl>
      <w:tblPr>
        <w:tblStyle w:val="a5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725"/>
        <w:gridCol w:w="671"/>
        <w:gridCol w:w="889"/>
        <w:gridCol w:w="1105"/>
        <w:gridCol w:w="1427"/>
      </w:tblGrid>
      <w:tr w:rsidR="00D5399E" w:rsidRPr="00F80194" w14:paraId="7E941B0C" w14:textId="77777777" w:rsidTr="00D5399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24564" w14:textId="77777777" w:rsidR="00D5399E" w:rsidRPr="00F80194" w:rsidRDefault="00D5399E" w:rsidP="00807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CE2F8" w14:textId="77777777" w:rsidR="00D5399E" w:rsidRPr="00F80194" w:rsidRDefault="00D5399E" w:rsidP="00807B56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Nom des thèmes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C3589" w14:textId="77777777" w:rsidR="00D5399E" w:rsidRPr="00F80194" w:rsidRDefault="00D5399E" w:rsidP="00807B56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RE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EA2E8" w14:textId="77777777" w:rsidR="00D5399E" w:rsidRPr="00F80194" w:rsidRDefault="00D5399E" w:rsidP="00807B56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IR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C8BD4" w14:textId="77777777" w:rsidR="00D5399E" w:rsidRPr="00F80194" w:rsidRDefault="00D5399E" w:rsidP="00807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Nombre d’heures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D0CEC" w14:textId="77777777" w:rsidR="00D5399E" w:rsidRPr="00F80194" w:rsidRDefault="00D5399E" w:rsidP="00807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Note maximale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58976" w14:textId="77777777" w:rsidR="00D5399E" w:rsidRPr="00F80194" w:rsidRDefault="00D5399E" w:rsidP="00807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Forme d’évaluation des connaissances</w:t>
            </w:r>
            <w:r w:rsidRPr="00F80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73188" w14:textId="77777777" w:rsidR="00D5399E" w:rsidRPr="00F80194" w:rsidRDefault="00D5399E" w:rsidP="00807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Forme d’enseignement, plateforme</w:t>
            </w:r>
          </w:p>
        </w:tc>
      </w:tr>
      <w:tr w:rsidR="00D5399E" w:rsidRPr="00F80194" w14:paraId="03361BB7" w14:textId="77777777" w:rsidTr="00807B56">
        <w:tc>
          <w:tcPr>
            <w:tcW w:w="10046" w:type="dxa"/>
            <w:gridSpan w:val="8"/>
          </w:tcPr>
          <w:p w14:paraId="12DEAA40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0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80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</w:tr>
      <w:tr w:rsidR="00D5399E" w:rsidRPr="00210DC4" w14:paraId="653AE9F6" w14:textId="77777777" w:rsidTr="00D5399E">
        <w:trPr>
          <w:trHeight w:val="954"/>
        </w:trPr>
        <w:tc>
          <w:tcPr>
            <w:tcW w:w="851" w:type="dxa"/>
            <w:vMerge w:val="restart"/>
          </w:tcPr>
          <w:p w14:paraId="4DD1F360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8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14:paraId="13EE42A6" w14:textId="05092855" w:rsidR="00D5399E" w:rsidRDefault="00D5399E" w:rsidP="00F077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Thème 1</w:t>
            </w:r>
            <w:r w:rsidRPr="00F801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="00F0776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Unité 4. Les invitations sont lancées !. Inviter, Terminer une lettre, Le déroulement d’une réunion. Présenter le contenu d’une réunion</w:t>
            </w:r>
          </w:p>
          <w:p w14:paraId="367F96EC" w14:textId="0452B6F0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F801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 xml:space="preserve">Grammaire : </w:t>
            </w:r>
            <w:r w:rsidR="00F0776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autre : adjectif ou pronom indéfini ou dans des expressions</w:t>
            </w:r>
          </w:p>
          <w:p w14:paraId="51E2997C" w14:textId="77777777" w:rsidR="00D5399E" w:rsidRDefault="00D5399E" w:rsidP="00807B5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801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Vocabulaire : </w:t>
            </w:r>
            <w:r w:rsidR="00F0776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introduire des informations</w:t>
            </w:r>
          </w:p>
          <w:p w14:paraId="57CDB38D" w14:textId="3DA83719" w:rsidR="00F07766" w:rsidRPr="00F80194" w:rsidRDefault="00F07766" w:rsidP="00807B5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76" w:type="dxa"/>
          </w:tcPr>
          <w:p w14:paraId="096DFD92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lastRenderedPageBreak/>
              <w:t>RE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725" w:type="dxa"/>
          </w:tcPr>
          <w:p w14:paraId="5BA5793E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IR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</w:t>
            </w:r>
          </w:p>
        </w:tc>
        <w:tc>
          <w:tcPr>
            <w:tcW w:w="671" w:type="dxa"/>
          </w:tcPr>
          <w:p w14:paraId="762929FE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243CF9C0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05" w:type="dxa"/>
          </w:tcPr>
          <w:p w14:paraId="5245F39F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427" w:type="dxa"/>
          </w:tcPr>
          <w:p w14:paraId="609FEF6E" w14:textId="77777777" w:rsidR="00D5399E" w:rsidRDefault="00D5399E" w:rsidP="00807B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En presentiel</w:t>
            </w:r>
            <w:r w:rsidR="006E32D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en distanciel</w:t>
            </w:r>
          </w:p>
          <w:p w14:paraId="72B1328A" w14:textId="77777777" w:rsidR="00D5399E" w:rsidRPr="00F80194" w:rsidRDefault="00D5399E" w:rsidP="00807B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plate forme 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MS Teams </w:t>
            </w:r>
          </w:p>
          <w:p w14:paraId="12ECC156" w14:textId="77777777" w:rsidR="00D5399E" w:rsidRPr="00F80194" w:rsidRDefault="00D5399E" w:rsidP="00807B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les tâches à 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lastRenderedPageBreak/>
              <w:t xml:space="preserve">faire sont téléchargées dans le </w:t>
            </w:r>
            <w:r w:rsidR="006E32D9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systeme Univers</w:t>
            </w:r>
          </w:p>
          <w:p w14:paraId="1FC1B49F" w14:textId="77777777" w:rsidR="00D5399E" w:rsidRPr="00F80194" w:rsidRDefault="00D5399E" w:rsidP="00807B56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D5399E" w:rsidRPr="00210DC4" w14:paraId="5F512858" w14:textId="77777777" w:rsidTr="00807B56">
        <w:trPr>
          <w:trHeight w:val="314"/>
        </w:trPr>
        <w:tc>
          <w:tcPr>
            <w:tcW w:w="851" w:type="dxa"/>
            <w:vMerge/>
          </w:tcPr>
          <w:p w14:paraId="202E7708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14:paraId="319940A1" w14:textId="77777777" w:rsidR="00D5399E" w:rsidRPr="00F80194" w:rsidRDefault="00D5399E" w:rsidP="00807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8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Vendredi 23.00 – délai final de la remise des travaux individuels</w:t>
            </w:r>
          </w:p>
        </w:tc>
      </w:tr>
      <w:tr w:rsidR="00D5399E" w:rsidRPr="00210DC4" w14:paraId="4FE90EBA" w14:textId="77777777" w:rsidTr="00D5399E">
        <w:tc>
          <w:tcPr>
            <w:tcW w:w="851" w:type="dxa"/>
            <w:vMerge w:val="restart"/>
          </w:tcPr>
          <w:p w14:paraId="4785993A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8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14:paraId="25A36273" w14:textId="77777777" w:rsidR="00C71321" w:rsidRPr="00F80194" w:rsidRDefault="00D5399E" w:rsidP="00C713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Thème 2</w:t>
            </w:r>
            <w:r w:rsidRPr="00F801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C71321" w:rsidRPr="00F801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Travail avec le fichier „REDIGER L’ORDRE DU JOUR D’UNE REUNION“, </w:t>
            </w:r>
            <w:hyperlink r:id="rId10" w:history="1">
              <w:r w:rsidR="00C71321" w:rsidRPr="00F8019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fr-FR"/>
                </w:rPr>
                <w:t>https://www.lefrancaisdesaffaires.fr/wp-content/uploads/2016/05/A2-B1-Rédiger-lordre-du-jour-dune-réunion-étudiant.pdf</w:t>
              </w:r>
            </w:hyperlink>
          </w:p>
          <w:p w14:paraId="5455D561" w14:textId="12C6C49A" w:rsidR="00D5399E" w:rsidRPr="00210DC4" w:rsidRDefault="00210DC4" w:rsidP="00807B5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enoncer des règles, des usages ; construire une argumentation simple.la pronominalisation. Les constructions segmentées pour mettre en valeur. L’imparfait</w:t>
            </w:r>
          </w:p>
        </w:tc>
        <w:tc>
          <w:tcPr>
            <w:tcW w:w="976" w:type="dxa"/>
          </w:tcPr>
          <w:p w14:paraId="7BE7C4C0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RE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725" w:type="dxa"/>
          </w:tcPr>
          <w:p w14:paraId="0573E3C7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IR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1.1,</w:t>
            </w:r>
          </w:p>
          <w:p w14:paraId="49F5FDAB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14:paraId="7D1161AF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3</w:t>
            </w:r>
          </w:p>
        </w:tc>
        <w:tc>
          <w:tcPr>
            <w:tcW w:w="889" w:type="dxa"/>
          </w:tcPr>
          <w:p w14:paraId="1EDD6B3D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12</w:t>
            </w:r>
          </w:p>
        </w:tc>
        <w:tc>
          <w:tcPr>
            <w:tcW w:w="1105" w:type="dxa"/>
          </w:tcPr>
          <w:p w14:paraId="2F67D5F5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2</w:t>
            </w:r>
          </w:p>
        </w:tc>
        <w:tc>
          <w:tcPr>
            <w:tcW w:w="1427" w:type="dxa"/>
          </w:tcPr>
          <w:p w14:paraId="3D87E6D4" w14:textId="77777777" w:rsidR="006E32D9" w:rsidRDefault="006E32D9" w:rsidP="006E32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En presentiel/ en distanciel</w:t>
            </w:r>
          </w:p>
          <w:p w14:paraId="21AF3027" w14:textId="77777777" w:rsidR="006E32D9" w:rsidRPr="00F80194" w:rsidRDefault="006E32D9" w:rsidP="006E32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plate forme 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MS Teams </w:t>
            </w:r>
          </w:p>
          <w:p w14:paraId="2742FCCD" w14:textId="4AF9650F" w:rsidR="00D5399E" w:rsidRPr="00F80194" w:rsidRDefault="006E32D9" w:rsidP="00F07766">
            <w:pPr>
              <w:rPr>
                <w:rFonts w:ascii="Times New Roman" w:hAnsi="Times New Roman" w:cs="Times New Roman"/>
                <w:lang w:val="kk-KZ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les tâches à faire sont téléchargées dans le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systeme Univers</w:t>
            </w:r>
          </w:p>
        </w:tc>
      </w:tr>
      <w:tr w:rsidR="00D5399E" w:rsidRPr="00210DC4" w14:paraId="135828FE" w14:textId="77777777" w:rsidTr="00807B56">
        <w:tc>
          <w:tcPr>
            <w:tcW w:w="851" w:type="dxa"/>
            <w:vMerge/>
          </w:tcPr>
          <w:p w14:paraId="3AE6CFA2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14:paraId="43B8606E" w14:textId="77777777" w:rsidR="00D5399E" w:rsidRPr="00F80194" w:rsidRDefault="00D5399E" w:rsidP="00807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8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Vendredi 23.00 – délai final de la remise des travaux individuels</w:t>
            </w:r>
          </w:p>
        </w:tc>
      </w:tr>
      <w:tr w:rsidR="00D5399E" w:rsidRPr="00210DC4" w14:paraId="7FAB7C46" w14:textId="77777777" w:rsidTr="00D5399E">
        <w:tc>
          <w:tcPr>
            <w:tcW w:w="851" w:type="dxa"/>
            <w:vMerge w:val="restart"/>
          </w:tcPr>
          <w:p w14:paraId="38294143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8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14:paraId="21B96888" w14:textId="77777777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Thème</w:t>
            </w: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Voilà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vos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collaborateurs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! </w:t>
            </w:r>
          </w:p>
          <w:p w14:paraId="60EBDDEE" w14:textId="77777777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Activités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quotidiennes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. </w:t>
            </w:r>
            <w:r w:rsidRPr="00F801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 journée de travail. Parler de son emploi du temps pour une journée. Parler des attributions de quelqu’un ? organiser un emploi du temps. Parler de son parcours professionnel.</w:t>
            </w:r>
          </w:p>
          <w:p w14:paraId="53ADD9F6" w14:textId="77777777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801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Grammaire : Conjugaison des verbes pronominaux au Présent et au Passé composé. Infinitif présent et passé. Présent, impargait, passé composé et plus-que-parfait. </w:t>
            </w:r>
          </w:p>
          <w:p w14:paraId="4F8F9ECA" w14:textId="77777777" w:rsidR="00D5399E" w:rsidRPr="00F80194" w:rsidRDefault="00D5399E" w:rsidP="00807B56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F801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Faire des activités de grammaire et de lexique dans le Parcours digital : </w:t>
            </w:r>
            <w:r w:rsidR="00210DC4">
              <w:fldChar w:fldCharType="begin"/>
            </w:r>
            <w:r w:rsidR="00210DC4" w:rsidRPr="00210DC4">
              <w:rPr>
                <w:lang w:val="fr-FR"/>
              </w:rPr>
              <w:instrText xml:space="preserve"> HYPERLINK "https</w:instrText>
            </w:r>
            <w:r w:rsidR="00210DC4" w:rsidRPr="00210DC4">
              <w:rPr>
                <w:lang w:val="fr-FR"/>
              </w:rPr>
              <w:instrText xml:space="preserve">://objectifdiplomatie1.parcoursdigital.fr/" </w:instrText>
            </w:r>
            <w:r w:rsidR="00210DC4">
              <w:fldChar w:fldCharType="separate"/>
            </w:r>
            <w:r w:rsidRPr="00F80194">
              <w:rPr>
                <w:rStyle w:val="a3"/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https://objectifdiplomatie1.parcoursdigital.fr/</w:t>
            </w:r>
            <w:r w:rsidR="00210DC4">
              <w:rPr>
                <w:rStyle w:val="a3"/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fldChar w:fldCharType="end"/>
            </w:r>
          </w:p>
          <w:p w14:paraId="53CB7EDA" w14:textId="77777777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40CE585F" w14:textId="77777777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472112EC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RE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725" w:type="dxa"/>
          </w:tcPr>
          <w:p w14:paraId="5ADFBC7A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IR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1.2</w:t>
            </w:r>
          </w:p>
        </w:tc>
        <w:tc>
          <w:tcPr>
            <w:tcW w:w="671" w:type="dxa"/>
          </w:tcPr>
          <w:p w14:paraId="544E7EDE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3</w:t>
            </w:r>
          </w:p>
        </w:tc>
        <w:tc>
          <w:tcPr>
            <w:tcW w:w="889" w:type="dxa"/>
          </w:tcPr>
          <w:p w14:paraId="6265EFBA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12</w:t>
            </w:r>
          </w:p>
        </w:tc>
        <w:tc>
          <w:tcPr>
            <w:tcW w:w="1105" w:type="dxa"/>
          </w:tcPr>
          <w:p w14:paraId="7BAA8DAE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I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1427" w:type="dxa"/>
          </w:tcPr>
          <w:p w14:paraId="590A479E" w14:textId="77777777" w:rsidR="006E32D9" w:rsidRDefault="006E32D9" w:rsidP="006E32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En presentiel/ en distanciel</w:t>
            </w:r>
          </w:p>
          <w:p w14:paraId="7A6A5887" w14:textId="77777777" w:rsidR="006E32D9" w:rsidRPr="00F80194" w:rsidRDefault="006E32D9" w:rsidP="006E32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plate forme 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MS Teams </w:t>
            </w:r>
          </w:p>
          <w:p w14:paraId="5CD334F8" w14:textId="77777777" w:rsidR="006E32D9" w:rsidRPr="00F80194" w:rsidRDefault="006E32D9" w:rsidP="006E32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les tâches à faire sont téléchargées dans le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systeme Univers</w:t>
            </w:r>
          </w:p>
          <w:p w14:paraId="2DA3E6BC" w14:textId="77777777" w:rsidR="00D5399E" w:rsidRPr="00F80194" w:rsidRDefault="00D5399E" w:rsidP="00807B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Emploi des moyens numériques : leanningsapps, padlet.</w:t>
            </w:r>
          </w:p>
          <w:p w14:paraId="03D78F92" w14:textId="77777777" w:rsidR="00D5399E" w:rsidRPr="006E32D9" w:rsidRDefault="00D5399E" w:rsidP="00807B56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Parcours digital Objectif diplomatie :</w:t>
            </w:r>
            <w:r w:rsidRPr="00F80194">
              <w:rPr>
                <w:rFonts w:ascii="Times New Roman" w:hAnsi="Times New Roman" w:cs="Times New Roman"/>
                <w:lang w:val="fr-FR"/>
              </w:rPr>
              <w:t xml:space="preserve"> </w:t>
            </w:r>
            <w:hyperlink r:id="rId11" w:history="1">
              <w:r w:rsidRPr="00F80194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fr-FR"/>
                </w:rPr>
                <w:t>https://objectifdiplomatie1.parcoursdigital.fr/</w:t>
              </w:r>
            </w:hyperlink>
          </w:p>
        </w:tc>
      </w:tr>
      <w:tr w:rsidR="00D5399E" w:rsidRPr="00210DC4" w14:paraId="29248F1B" w14:textId="77777777" w:rsidTr="00D5399E">
        <w:tc>
          <w:tcPr>
            <w:tcW w:w="851" w:type="dxa"/>
            <w:vMerge/>
          </w:tcPr>
          <w:p w14:paraId="70CB7805" w14:textId="77777777" w:rsidR="00D5399E" w:rsidRPr="00D07E92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</w:p>
        </w:tc>
        <w:tc>
          <w:tcPr>
            <w:tcW w:w="3402" w:type="dxa"/>
          </w:tcPr>
          <w:p w14:paraId="48C85BEA" w14:textId="77777777" w:rsidR="00D5399E" w:rsidRPr="00F7040F" w:rsidRDefault="00D5399E" w:rsidP="00807B5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TIEP</w:t>
            </w: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Pr="00F801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1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1.</w:t>
            </w:r>
            <w:r w:rsidRPr="00F704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Travail avec la vidéo </w:t>
            </w:r>
            <w:hyperlink r:id="rId12" w:history="1">
              <w:r w:rsidRPr="00F7040F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fr-FR"/>
                </w:rPr>
                <w:t>https://enseigner.tv5monde.com/fiches-pedagogiques-fle/travailleurs-domestiques-les-</w:t>
              </w:r>
              <w:r w:rsidRPr="00F7040F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fr-FR"/>
                </w:rPr>
                <w:lastRenderedPageBreak/>
                <w:t>nouveaux-esclaves</w:t>
              </w:r>
            </w:hyperlink>
          </w:p>
          <w:p w14:paraId="497B02D7" w14:textId="77777777" w:rsidR="00D5399E" w:rsidRPr="000B13EE" w:rsidRDefault="00D5399E" w:rsidP="00807B5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07E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Parler des responsabilités professionnelles</w:t>
            </w:r>
          </w:p>
          <w:p w14:paraId="0F28BBFD" w14:textId="77777777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</w:p>
          <w:p w14:paraId="28C09022" w14:textId="77777777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TIE</w:t>
            </w: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Pr="00F801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se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présenter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répondre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au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téléphone</w:t>
            </w:r>
            <w:proofErr w:type="spellEnd"/>
          </w:p>
        </w:tc>
        <w:tc>
          <w:tcPr>
            <w:tcW w:w="976" w:type="dxa"/>
          </w:tcPr>
          <w:p w14:paraId="7E663D2B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725" w:type="dxa"/>
          </w:tcPr>
          <w:p w14:paraId="33458C23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671" w:type="dxa"/>
          </w:tcPr>
          <w:p w14:paraId="0E1DFBC0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2F4FB0D8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401BDF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7A05D6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3EDC0D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8CBB8F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0438D0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14:paraId="5A045190" w14:textId="77777777" w:rsidR="00D5399E" w:rsidRPr="00DF529F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72B9DE85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1105" w:type="dxa"/>
          </w:tcPr>
          <w:p w14:paraId="5F9A9305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27" w:type="dxa"/>
          </w:tcPr>
          <w:p w14:paraId="480706A6" w14:textId="77777777" w:rsidR="006E32D9" w:rsidRDefault="006E32D9" w:rsidP="006E32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En presentiel/ en distanciel</w:t>
            </w:r>
          </w:p>
          <w:p w14:paraId="5096F45B" w14:textId="77777777" w:rsidR="006E32D9" w:rsidRPr="00F80194" w:rsidRDefault="006E32D9" w:rsidP="006E32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plate forme 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MS Teams </w:t>
            </w:r>
          </w:p>
          <w:p w14:paraId="4A293008" w14:textId="77777777" w:rsidR="00D5399E" w:rsidRPr="00F80194" w:rsidRDefault="006E32D9" w:rsidP="00807B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les tâches à faire sont téléchargées dans le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systeme Univers</w:t>
            </w:r>
          </w:p>
        </w:tc>
      </w:tr>
      <w:tr w:rsidR="00D5399E" w:rsidRPr="00210DC4" w14:paraId="12CEA529" w14:textId="77777777" w:rsidTr="00807B56">
        <w:tc>
          <w:tcPr>
            <w:tcW w:w="851" w:type="dxa"/>
            <w:vMerge/>
          </w:tcPr>
          <w:p w14:paraId="7A92BD5F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14:paraId="6A77D90D" w14:textId="77777777" w:rsidR="00D5399E" w:rsidRPr="00F80194" w:rsidRDefault="00D5399E" w:rsidP="00807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8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Vendredi 23.00 – délai final de la remise des travaux individuels</w:t>
            </w:r>
          </w:p>
        </w:tc>
      </w:tr>
      <w:tr w:rsidR="00D5399E" w:rsidRPr="00210DC4" w14:paraId="7F662FFF" w14:textId="77777777" w:rsidTr="00D5399E">
        <w:trPr>
          <w:trHeight w:val="2178"/>
        </w:trPr>
        <w:tc>
          <w:tcPr>
            <w:tcW w:w="851" w:type="dxa"/>
            <w:vMerge w:val="restart"/>
          </w:tcPr>
          <w:p w14:paraId="1CA2DCC7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F8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4</w:t>
            </w:r>
          </w:p>
        </w:tc>
        <w:tc>
          <w:tcPr>
            <w:tcW w:w="3402" w:type="dxa"/>
          </w:tcPr>
          <w:p w14:paraId="2EFC91B1" w14:textId="77777777" w:rsidR="00D5399E" w:rsidRPr="00F80194" w:rsidRDefault="00D5399E" w:rsidP="00807B5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Thème</w:t>
            </w: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Pr="00F801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Interview de Céline Yoda Konkobo, ministre de la promotion de la femme du Burnkina-Faso. </w:t>
            </w:r>
          </w:p>
        </w:tc>
        <w:tc>
          <w:tcPr>
            <w:tcW w:w="976" w:type="dxa"/>
          </w:tcPr>
          <w:p w14:paraId="2A6DED26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RE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725" w:type="dxa"/>
          </w:tcPr>
          <w:p w14:paraId="562F86F9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IR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2.1,</w:t>
            </w:r>
          </w:p>
          <w:p w14:paraId="7859D2D3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14:paraId="28F9D6B9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13AF4A9B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CDD627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9D78B2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2C3F65" w14:textId="77777777" w:rsidR="00D5399E" w:rsidRPr="00E27B23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4988F3C3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14:paraId="25FC533D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C120501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A56D9E5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F1FA90" w14:textId="77777777" w:rsidR="00D5399E" w:rsidRPr="00711741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262E05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05" w:type="dxa"/>
          </w:tcPr>
          <w:p w14:paraId="29C04923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4</w:t>
            </w:r>
          </w:p>
          <w:p w14:paraId="50C29CF4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50C234B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DB2C83D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EB8BDC0" w14:textId="77777777" w:rsidR="00D5399E" w:rsidRPr="00E27B23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27" w:type="dxa"/>
          </w:tcPr>
          <w:p w14:paraId="705456AC" w14:textId="77777777" w:rsidR="006E32D9" w:rsidRDefault="006E32D9" w:rsidP="006E32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En presentiel/ en distanciel</w:t>
            </w:r>
          </w:p>
          <w:p w14:paraId="6E8E0236" w14:textId="77777777" w:rsidR="006E32D9" w:rsidRPr="00F80194" w:rsidRDefault="006E32D9" w:rsidP="006E32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plate forme 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MS Teams </w:t>
            </w:r>
          </w:p>
          <w:p w14:paraId="58F7CA07" w14:textId="77777777" w:rsidR="006E32D9" w:rsidRPr="00F80194" w:rsidRDefault="006E32D9" w:rsidP="006E32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les tâches à faire sont téléchargées dans le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systeme Univers</w:t>
            </w:r>
          </w:p>
          <w:p w14:paraId="350E447D" w14:textId="77777777" w:rsidR="00D5399E" w:rsidRPr="006E32D9" w:rsidRDefault="00D5399E" w:rsidP="00807B56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D5399E" w:rsidRPr="00210DC4" w14:paraId="44B3F563" w14:textId="77777777" w:rsidTr="00807B56">
        <w:tc>
          <w:tcPr>
            <w:tcW w:w="851" w:type="dxa"/>
            <w:vMerge/>
          </w:tcPr>
          <w:p w14:paraId="0E4C3982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14:paraId="1D46EB0C" w14:textId="77777777" w:rsidR="00D5399E" w:rsidRPr="00F80194" w:rsidRDefault="00D5399E" w:rsidP="00807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8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Vendredi 23.00 – délai final de la remise des travaux individuels</w:t>
            </w:r>
          </w:p>
        </w:tc>
      </w:tr>
      <w:tr w:rsidR="00D5399E" w:rsidRPr="00210DC4" w14:paraId="1DA02770" w14:textId="77777777" w:rsidTr="00D5399E">
        <w:tc>
          <w:tcPr>
            <w:tcW w:w="851" w:type="dxa"/>
            <w:vMerge w:val="restart"/>
          </w:tcPr>
          <w:p w14:paraId="46D9C27D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8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14:paraId="2B0701FD" w14:textId="77777777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Thème</w:t>
            </w: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Pr="00F801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Tout est prêt ? Les invitations sont lancées ! Rédiger des invitations à un événement internationale. Organiser une réunion, présenter le contenu d’un réunion.  </w:t>
            </w:r>
          </w:p>
          <w:p w14:paraId="46E412D0" w14:textId="77777777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  <w:p w14:paraId="36B28F7A" w14:textId="77777777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TIEP</w:t>
            </w: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Pr="00F801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Travail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avec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le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sujet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Paris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toujours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Paris.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Présenter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les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grandes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villes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du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Kazakhstan</w:t>
            </w:r>
            <w:proofErr w:type="spellEnd"/>
          </w:p>
          <w:p w14:paraId="7B3713F5" w14:textId="77777777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</w:p>
          <w:p w14:paraId="0B0599A4" w14:textId="2340B915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TIE</w:t>
            </w:r>
            <w:r w:rsidRPr="0071174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2</w:t>
            </w:r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Pr="00F801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70E3D0F6" w14:textId="77777777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6ED469E5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RE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725" w:type="dxa"/>
          </w:tcPr>
          <w:p w14:paraId="65EF7232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IR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2.2</w:t>
            </w:r>
          </w:p>
        </w:tc>
        <w:tc>
          <w:tcPr>
            <w:tcW w:w="671" w:type="dxa"/>
          </w:tcPr>
          <w:p w14:paraId="2DFCD9AF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5837C92B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F2D521B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B3CDB2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E6F11D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BCE25F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44FB28" w14:textId="77777777" w:rsidR="00D5399E" w:rsidRPr="00E27B23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63DA30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41B6472B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8D50D79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0728E0E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5C0AAA4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B5F43A5" w14:textId="77777777" w:rsidR="00D5399E" w:rsidRPr="00240AB2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89" w:type="dxa"/>
          </w:tcPr>
          <w:p w14:paraId="10B30AB4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14:paraId="3FAE554F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E0BA133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F33F1C7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6CF2760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4265DAD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EE47A7C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E3BA936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D73F02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98E0A9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EF57F6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0E446C" w14:textId="77777777" w:rsidR="00D5399E" w:rsidRPr="00E27B23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63A4B9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1105" w:type="dxa"/>
          </w:tcPr>
          <w:p w14:paraId="78B31D9A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5</w:t>
            </w:r>
          </w:p>
          <w:p w14:paraId="0A839954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59DF312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782E549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3A30328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FBCBCA5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69DD8BD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090997D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65D0730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9E96773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A32644B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A3E6FF4" w14:textId="77777777" w:rsidR="00D5399E" w:rsidRPr="00E27B23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859D442" w14:textId="77777777" w:rsidR="00D5399E" w:rsidRPr="00E27B23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27" w:type="dxa"/>
          </w:tcPr>
          <w:p w14:paraId="1930C20B" w14:textId="77777777" w:rsidR="006E32D9" w:rsidRDefault="006E32D9" w:rsidP="006E32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En presentiel/ en distanciel</w:t>
            </w:r>
          </w:p>
          <w:p w14:paraId="7E90E035" w14:textId="77777777" w:rsidR="006E32D9" w:rsidRPr="00F80194" w:rsidRDefault="006E32D9" w:rsidP="006E32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plate forme 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MS Teams </w:t>
            </w:r>
          </w:p>
          <w:p w14:paraId="16F644A5" w14:textId="77777777" w:rsidR="006E32D9" w:rsidRPr="00F80194" w:rsidRDefault="006E32D9" w:rsidP="006E32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les tâches à faire sont téléchargées dans le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systeme Univers</w:t>
            </w:r>
          </w:p>
          <w:p w14:paraId="00B43D4B" w14:textId="77777777" w:rsidR="00D5399E" w:rsidRPr="006E32D9" w:rsidRDefault="00D5399E" w:rsidP="00807B56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D5399E" w:rsidRPr="00210DC4" w14:paraId="6DE3119E" w14:textId="77777777" w:rsidTr="00807B56">
        <w:trPr>
          <w:gridAfter w:val="7"/>
          <w:wAfter w:w="9195" w:type="dxa"/>
          <w:trHeight w:val="351"/>
        </w:trPr>
        <w:tc>
          <w:tcPr>
            <w:tcW w:w="851" w:type="dxa"/>
            <w:vMerge/>
          </w:tcPr>
          <w:p w14:paraId="2415A837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D5399E" w:rsidRPr="00210DC4" w14:paraId="4D95DC15" w14:textId="77777777" w:rsidTr="00807B56">
        <w:trPr>
          <w:trHeight w:val="351"/>
        </w:trPr>
        <w:tc>
          <w:tcPr>
            <w:tcW w:w="851" w:type="dxa"/>
            <w:vMerge/>
          </w:tcPr>
          <w:p w14:paraId="3B27D578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14:paraId="02353098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Vendredi 23.00 – délai final de la remise des travaux individuels</w:t>
            </w:r>
          </w:p>
        </w:tc>
      </w:tr>
      <w:tr w:rsidR="00D5399E" w:rsidRPr="00F80194" w14:paraId="04313C5B" w14:textId="77777777" w:rsidTr="00D5399E">
        <w:tc>
          <w:tcPr>
            <w:tcW w:w="851" w:type="dxa"/>
          </w:tcPr>
          <w:p w14:paraId="0928F98F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</w:p>
        </w:tc>
        <w:tc>
          <w:tcPr>
            <w:tcW w:w="3402" w:type="dxa"/>
          </w:tcPr>
          <w:p w14:paraId="03FAAAF6" w14:textId="77777777" w:rsidR="00D5399E" w:rsidRPr="00F80194" w:rsidRDefault="00D5399E" w:rsidP="00807B5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1</w:t>
            </w:r>
          </w:p>
        </w:tc>
        <w:tc>
          <w:tcPr>
            <w:tcW w:w="976" w:type="dxa"/>
          </w:tcPr>
          <w:p w14:paraId="427D41D6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14:paraId="5A53777F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14:paraId="4F1C2B49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06B57BCB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8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05" w:type="dxa"/>
          </w:tcPr>
          <w:p w14:paraId="7B5AE047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</w:tcPr>
          <w:p w14:paraId="685AF336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99E" w:rsidRPr="00F80194" w14:paraId="45C0C40D" w14:textId="77777777" w:rsidTr="00807B56">
        <w:tc>
          <w:tcPr>
            <w:tcW w:w="10046" w:type="dxa"/>
            <w:gridSpan w:val="8"/>
          </w:tcPr>
          <w:p w14:paraId="6FE52B73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8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F8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</w:p>
        </w:tc>
      </w:tr>
      <w:tr w:rsidR="00D5399E" w:rsidRPr="00210DC4" w14:paraId="5CCBC4DC" w14:textId="77777777" w:rsidTr="00D5399E">
        <w:tc>
          <w:tcPr>
            <w:tcW w:w="851" w:type="dxa"/>
            <w:vMerge w:val="restart"/>
          </w:tcPr>
          <w:p w14:paraId="0F2E0882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8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14:paraId="74091846" w14:textId="77777777" w:rsidR="00D5399E" w:rsidRPr="00F80194" w:rsidRDefault="00D5399E" w:rsidP="00807B5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Thème</w:t>
            </w: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F801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Et les discours ?</w:t>
            </w:r>
          </w:p>
          <w:p w14:paraId="1BF52659" w14:textId="77777777" w:rsidR="00D5399E" w:rsidRPr="00F80194" w:rsidRDefault="00D5399E" w:rsidP="00807B5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801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L’expression de l’opinion. Construire une argumentation simple. Formuler son accord/désaccord . Caractériser des relations officielles. Travail avec le matériel «Entretien avec Javier Solana »</w:t>
            </w:r>
          </w:p>
          <w:p w14:paraId="26CCF3FC" w14:textId="77777777" w:rsidR="00D5399E" w:rsidRPr="00F80194" w:rsidRDefault="00D5399E" w:rsidP="00807B5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801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Grammaire :Pronom relatif Dont. Les subordonnées relatives. Constructions segmentées avec c’est... ou ce </w:t>
            </w:r>
            <w:r w:rsidRPr="00F801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sont...</w:t>
            </w:r>
          </w:p>
          <w:p w14:paraId="1FB8C13F" w14:textId="77777777" w:rsidR="00D5399E" w:rsidRPr="00F80194" w:rsidRDefault="00D5399E" w:rsidP="00807B5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801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Vocabulaire : les verbes introductreurs de l’opinion</w:t>
            </w:r>
          </w:p>
          <w:p w14:paraId="0DDA584B" w14:textId="77777777" w:rsidR="00D5399E" w:rsidRPr="00F80194" w:rsidRDefault="00D5399E" w:rsidP="00807B5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801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Révision du présent, du passé composé et de l’imparfait </w:t>
            </w:r>
          </w:p>
        </w:tc>
        <w:tc>
          <w:tcPr>
            <w:tcW w:w="976" w:type="dxa"/>
          </w:tcPr>
          <w:p w14:paraId="0C79F6E3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lastRenderedPageBreak/>
              <w:t>RE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725" w:type="dxa"/>
          </w:tcPr>
          <w:p w14:paraId="3E011A70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IR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2.2</w:t>
            </w:r>
          </w:p>
        </w:tc>
        <w:tc>
          <w:tcPr>
            <w:tcW w:w="671" w:type="dxa"/>
          </w:tcPr>
          <w:p w14:paraId="4B600876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3</w:t>
            </w:r>
          </w:p>
        </w:tc>
        <w:tc>
          <w:tcPr>
            <w:tcW w:w="889" w:type="dxa"/>
          </w:tcPr>
          <w:p w14:paraId="3E318589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12</w:t>
            </w:r>
          </w:p>
        </w:tc>
        <w:tc>
          <w:tcPr>
            <w:tcW w:w="1105" w:type="dxa"/>
          </w:tcPr>
          <w:p w14:paraId="0CDCBD7A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 6</w:t>
            </w:r>
          </w:p>
        </w:tc>
        <w:tc>
          <w:tcPr>
            <w:tcW w:w="1427" w:type="dxa"/>
          </w:tcPr>
          <w:p w14:paraId="0B5DA998" w14:textId="77777777" w:rsidR="006E32D9" w:rsidRDefault="006E32D9" w:rsidP="006E32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En presentiel/ en distanciel</w:t>
            </w:r>
          </w:p>
          <w:p w14:paraId="233FEF82" w14:textId="77777777" w:rsidR="006E32D9" w:rsidRPr="00F80194" w:rsidRDefault="006E32D9" w:rsidP="006E32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plate forme 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MS Teams </w:t>
            </w:r>
          </w:p>
          <w:p w14:paraId="66D4060C" w14:textId="77777777" w:rsidR="006E32D9" w:rsidRPr="00F80194" w:rsidRDefault="006E32D9" w:rsidP="006E32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les tâches à faire sont téléchargées dans le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systeme Univers</w:t>
            </w:r>
          </w:p>
          <w:p w14:paraId="6EF8E08F" w14:textId="77777777" w:rsidR="00D5399E" w:rsidRPr="006E32D9" w:rsidRDefault="00D5399E" w:rsidP="00807B56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D5399E" w:rsidRPr="00210DC4" w14:paraId="72AB4B1B" w14:textId="77777777" w:rsidTr="00807B56">
        <w:tc>
          <w:tcPr>
            <w:tcW w:w="851" w:type="dxa"/>
            <w:vMerge/>
          </w:tcPr>
          <w:p w14:paraId="104C0FF4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14:paraId="510CC9EC" w14:textId="77777777" w:rsidR="00D5399E" w:rsidRPr="00F80194" w:rsidRDefault="00D5399E" w:rsidP="00807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8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Vendredi 23.00 – délai final de la remise des travaux individuels</w:t>
            </w:r>
          </w:p>
        </w:tc>
      </w:tr>
      <w:tr w:rsidR="00D5399E" w:rsidRPr="00210DC4" w14:paraId="126532E1" w14:textId="77777777" w:rsidTr="00D5399E">
        <w:tc>
          <w:tcPr>
            <w:tcW w:w="851" w:type="dxa"/>
            <w:vMerge w:val="restart"/>
          </w:tcPr>
          <w:p w14:paraId="306D4BFC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8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14:paraId="6C08E214" w14:textId="77777777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Thème</w:t>
            </w: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La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médiatisation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dans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tous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états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.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Présenter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de façon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neutre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des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évènements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passés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ou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futurs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.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Prendre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compte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de la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position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de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quelqu’un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. La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vie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politique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en France et au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Kazakhstan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: faire des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présentations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sur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les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actualités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dans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les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mass-média</w:t>
            </w:r>
            <w:proofErr w:type="spellEnd"/>
          </w:p>
          <w:p w14:paraId="2BD609CF" w14:textId="77777777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Grammaire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: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Indicateurs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temporels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. Pronom et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adjectifs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indéfini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: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certain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. La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comparaison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?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Les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verbes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et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les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expression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construits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avec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de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ou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à. Le Passé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composé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14:paraId="4D431D72" w14:textId="77777777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Vocabulaire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: La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politique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de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défense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et de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sécurité</w:t>
            </w:r>
            <w:proofErr w:type="spellEnd"/>
          </w:p>
          <w:p w14:paraId="22CD70B0" w14:textId="77777777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l’action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humanitaire</w:t>
            </w:r>
            <w:proofErr w:type="spellEnd"/>
          </w:p>
        </w:tc>
        <w:tc>
          <w:tcPr>
            <w:tcW w:w="976" w:type="dxa"/>
          </w:tcPr>
          <w:p w14:paraId="3E68D459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RE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725" w:type="dxa"/>
          </w:tcPr>
          <w:p w14:paraId="56A72DF3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IR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3.1</w:t>
            </w:r>
          </w:p>
        </w:tc>
        <w:tc>
          <w:tcPr>
            <w:tcW w:w="671" w:type="dxa"/>
          </w:tcPr>
          <w:p w14:paraId="669AB863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3</w:t>
            </w:r>
          </w:p>
        </w:tc>
        <w:tc>
          <w:tcPr>
            <w:tcW w:w="889" w:type="dxa"/>
          </w:tcPr>
          <w:p w14:paraId="58A0AA7F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12</w:t>
            </w:r>
          </w:p>
        </w:tc>
        <w:tc>
          <w:tcPr>
            <w:tcW w:w="1105" w:type="dxa"/>
          </w:tcPr>
          <w:p w14:paraId="26B99FA2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7</w:t>
            </w:r>
          </w:p>
        </w:tc>
        <w:tc>
          <w:tcPr>
            <w:tcW w:w="1427" w:type="dxa"/>
          </w:tcPr>
          <w:p w14:paraId="3A2DC6FE" w14:textId="77777777" w:rsidR="006E32D9" w:rsidRDefault="006E32D9" w:rsidP="006E32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En presentiel/ en distanciel</w:t>
            </w:r>
          </w:p>
          <w:p w14:paraId="0937E082" w14:textId="77777777" w:rsidR="006E32D9" w:rsidRPr="00F80194" w:rsidRDefault="006E32D9" w:rsidP="006E32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plate forme 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MS Teams </w:t>
            </w:r>
          </w:p>
          <w:p w14:paraId="3FAC93B9" w14:textId="77777777" w:rsidR="006E32D9" w:rsidRPr="00F80194" w:rsidRDefault="006E32D9" w:rsidP="006E32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les tâches à faire sont téléchargées dans le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systeme Univers</w:t>
            </w:r>
          </w:p>
          <w:p w14:paraId="5AABF865" w14:textId="77777777" w:rsidR="00D5399E" w:rsidRPr="006E32D9" w:rsidRDefault="00D5399E" w:rsidP="00807B56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D5399E" w:rsidRPr="00210DC4" w14:paraId="2E03C461" w14:textId="77777777" w:rsidTr="00807B56">
        <w:tc>
          <w:tcPr>
            <w:tcW w:w="851" w:type="dxa"/>
            <w:vMerge/>
          </w:tcPr>
          <w:p w14:paraId="4F5DA2B3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14:paraId="5637995F" w14:textId="77777777" w:rsidR="00D5399E" w:rsidRPr="00F80194" w:rsidRDefault="00D5399E" w:rsidP="00807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8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Vendredi 23.00 – délai final de la remise des travaux individuels</w:t>
            </w:r>
          </w:p>
        </w:tc>
      </w:tr>
      <w:tr w:rsidR="00D5399E" w:rsidRPr="00F80194" w14:paraId="133035F3" w14:textId="77777777" w:rsidTr="00D5399E">
        <w:tc>
          <w:tcPr>
            <w:tcW w:w="851" w:type="dxa"/>
          </w:tcPr>
          <w:p w14:paraId="6191822C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8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14:paraId="263BB005" w14:textId="77777777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Thème</w:t>
            </w: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De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quoi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traitait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la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conférence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? </w:t>
            </w:r>
          </w:p>
          <w:p w14:paraId="5ADC8815" w14:textId="77777777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Grammaire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le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futur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antérieur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L’expression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du but.</w:t>
            </w:r>
          </w:p>
          <w:p w14:paraId="595D666B" w14:textId="77777777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Le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généralisation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le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subjonctif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passé.</w:t>
            </w:r>
          </w:p>
          <w:p w14:paraId="6F2EFA13" w14:textId="77777777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Vocabulaire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Indicateurs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temporels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Exprimer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la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cause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Présenter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des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données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chiffrées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</w:p>
          <w:p w14:paraId="783C979F" w14:textId="77777777" w:rsidR="00D5399E" w:rsidRPr="00F80194" w:rsidRDefault="00D5399E" w:rsidP="00807B5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47919E2E" w14:textId="77777777" w:rsidR="00D5399E" w:rsidRPr="00F80194" w:rsidRDefault="00D5399E" w:rsidP="00807B5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TIEP</w:t>
            </w: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  <w:r w:rsidRPr="00F801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</w:t>
            </w:r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Fixer et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annuler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rendez-vous</w:t>
            </w:r>
            <w:proofErr w:type="spellEnd"/>
          </w:p>
          <w:p w14:paraId="386E2872" w14:textId="77777777" w:rsidR="00D5399E" w:rsidRPr="00F80194" w:rsidRDefault="00D5399E" w:rsidP="00807B5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0915C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2.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Francais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à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table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 Les habitudes gastronomiques des Kazakhs et Français</w:t>
            </w:r>
          </w:p>
          <w:p w14:paraId="7512802B" w14:textId="77777777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61CBDAE5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RE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725" w:type="dxa"/>
          </w:tcPr>
          <w:p w14:paraId="649964F9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IR 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3.1,</w:t>
            </w:r>
          </w:p>
          <w:p w14:paraId="6BC37FDE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14:paraId="460D5891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090B8254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9938737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BB71362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96F7E9A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558B847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7A26FEF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DACEC21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DEB92B1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1676EEF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3817B079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14:paraId="7FD9F023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6DE7B47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02C49B5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E146258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F0DAFA6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B1847D3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D883F4C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EF111B0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14066ED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105" w:type="dxa"/>
          </w:tcPr>
          <w:p w14:paraId="7EB971B4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8</w:t>
            </w:r>
          </w:p>
        </w:tc>
        <w:tc>
          <w:tcPr>
            <w:tcW w:w="1427" w:type="dxa"/>
          </w:tcPr>
          <w:p w14:paraId="2B4BFDE7" w14:textId="77777777" w:rsidR="006E32D9" w:rsidRDefault="006E32D9" w:rsidP="006E32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En presentiel/ en distanciel</w:t>
            </w:r>
          </w:p>
          <w:p w14:paraId="1D5855F8" w14:textId="77777777" w:rsidR="006E32D9" w:rsidRPr="00F80194" w:rsidRDefault="006E32D9" w:rsidP="006E32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plate forme 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MS Teams </w:t>
            </w:r>
          </w:p>
          <w:p w14:paraId="60E6D6C5" w14:textId="77777777" w:rsidR="006E32D9" w:rsidRPr="00F80194" w:rsidRDefault="006E32D9" w:rsidP="006E32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les tâches à faire sont téléchargées dans le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systeme Univers</w:t>
            </w:r>
          </w:p>
          <w:p w14:paraId="12CA2EF1" w14:textId="77777777" w:rsidR="00D5399E" w:rsidRDefault="00210DC4" w:rsidP="00807B56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hyperlink r:id="rId13" w:history="1">
              <w:r w:rsidR="00D5399E" w:rsidRPr="00982C7C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fr-FR"/>
                </w:rPr>
                <w:t>https://objectifdiplomatie1.parcoursdigital.fr/</w:t>
              </w:r>
            </w:hyperlink>
          </w:p>
          <w:p w14:paraId="71779230" w14:textId="77777777" w:rsidR="00D5399E" w:rsidRPr="00F80194" w:rsidRDefault="00D5399E" w:rsidP="00807B5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5399E" w:rsidRPr="00210DC4" w14:paraId="30812049" w14:textId="77777777" w:rsidTr="00807B56">
        <w:tc>
          <w:tcPr>
            <w:tcW w:w="851" w:type="dxa"/>
          </w:tcPr>
          <w:p w14:paraId="3B925E27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14:paraId="7932E4D1" w14:textId="77777777" w:rsidR="00D5399E" w:rsidRPr="00F80194" w:rsidRDefault="00D5399E" w:rsidP="00807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8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Vendredi 23.00 – délai final de la remise des travaux individuels</w:t>
            </w:r>
          </w:p>
        </w:tc>
      </w:tr>
      <w:tr w:rsidR="00D5399E" w:rsidRPr="00210DC4" w14:paraId="2C859420" w14:textId="77777777" w:rsidTr="00D5399E">
        <w:tc>
          <w:tcPr>
            <w:tcW w:w="851" w:type="dxa"/>
            <w:vMerge w:val="restart"/>
          </w:tcPr>
          <w:p w14:paraId="64C05BD2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F8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14:paraId="428F762F" w14:textId="77777777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Thème</w:t>
            </w: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F801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Vous êtes intervenu (e) ?</w:t>
            </w:r>
          </w:p>
          <w:p w14:paraId="14B5BC53" w14:textId="77777777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801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Lancer et gérer une table ronde Accumuler, énumérer pour insister et convaincre. Se référer à des institutions, des personnalités, des auteurs et des oeuvres.</w:t>
            </w:r>
          </w:p>
          <w:p w14:paraId="1B066810" w14:textId="77777777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801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Grammaire: Répéter ou non une </w:t>
            </w:r>
            <w:r w:rsidRPr="00F801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conjonction ou un pronom relatif, emplois de « tout », citer et rapporter une prise de position</w:t>
            </w:r>
          </w:p>
          <w:p w14:paraId="5FD2F238" w14:textId="77777777" w:rsidR="00D5399E" w:rsidRPr="00F80194" w:rsidRDefault="00D5399E" w:rsidP="00807B56">
            <w:pPr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801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Vocabulaire: Eviter des répétitions, donner la parole, exprimer le titre d’un intervenant</w:t>
            </w:r>
          </w:p>
          <w:p w14:paraId="3AA34854" w14:textId="77777777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251A8D44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lastRenderedPageBreak/>
              <w:t>RE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725" w:type="dxa"/>
          </w:tcPr>
          <w:p w14:paraId="06AA3FE0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IR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3.2</w:t>
            </w:r>
          </w:p>
        </w:tc>
        <w:tc>
          <w:tcPr>
            <w:tcW w:w="671" w:type="dxa"/>
          </w:tcPr>
          <w:p w14:paraId="4C612381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459BEF5E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05" w:type="dxa"/>
          </w:tcPr>
          <w:p w14:paraId="0A3ACB62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9</w:t>
            </w:r>
          </w:p>
        </w:tc>
        <w:tc>
          <w:tcPr>
            <w:tcW w:w="1427" w:type="dxa"/>
          </w:tcPr>
          <w:p w14:paraId="0C99271A" w14:textId="77777777" w:rsidR="006E32D9" w:rsidRDefault="006E32D9" w:rsidP="006E32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En presentiel/ en distanciel</w:t>
            </w:r>
          </w:p>
          <w:p w14:paraId="6A7DC245" w14:textId="77777777" w:rsidR="006E32D9" w:rsidRPr="00F80194" w:rsidRDefault="006E32D9" w:rsidP="006E32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plate forme 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MS Teams </w:t>
            </w:r>
          </w:p>
          <w:p w14:paraId="7592C940" w14:textId="77777777" w:rsidR="006E32D9" w:rsidRPr="00F80194" w:rsidRDefault="006E32D9" w:rsidP="006E32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les tâches à faire sont téléchargées dans le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lastRenderedPageBreak/>
              <w:t>systeme Univers</w:t>
            </w:r>
          </w:p>
          <w:p w14:paraId="1B3F8394" w14:textId="77777777" w:rsidR="00D5399E" w:rsidRDefault="00D5399E" w:rsidP="00807B56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14:paraId="6EA78AD2" w14:textId="77777777" w:rsidR="00D5399E" w:rsidRPr="00F80194" w:rsidRDefault="00D5399E" w:rsidP="00807B5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5399E" w:rsidRPr="00210DC4" w14:paraId="178BE29C" w14:textId="77777777" w:rsidTr="00807B56">
        <w:tc>
          <w:tcPr>
            <w:tcW w:w="851" w:type="dxa"/>
            <w:vMerge/>
          </w:tcPr>
          <w:p w14:paraId="1B905097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14:paraId="0A7076D8" w14:textId="77777777" w:rsidR="00D5399E" w:rsidRPr="00F80194" w:rsidRDefault="00D5399E" w:rsidP="00807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8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Vendredi 23.00 – délai final de la remise des travaux individuels</w:t>
            </w:r>
          </w:p>
        </w:tc>
      </w:tr>
      <w:tr w:rsidR="00D5399E" w:rsidRPr="00210DC4" w14:paraId="7C2B3CBA" w14:textId="77777777" w:rsidTr="00D5399E">
        <w:tc>
          <w:tcPr>
            <w:tcW w:w="851" w:type="dxa"/>
            <w:vMerge w:val="restart"/>
          </w:tcPr>
          <w:p w14:paraId="6C813F9A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8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14:paraId="3571FB58" w14:textId="77777777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Thème</w:t>
            </w: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Pr="00F801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 quoi avez-vous débattu ?</w:t>
            </w:r>
          </w:p>
          <w:p w14:paraId="70C4374E" w14:textId="77777777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801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Nuancer des propos, adhérer à ou se démarquer d’une position</w:t>
            </w:r>
          </w:p>
          <w:p w14:paraId="328AB175" w14:textId="77777777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801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Déclarer solennellement, officiellement. Faire une synthèse</w:t>
            </w:r>
          </w:p>
          <w:p w14:paraId="0DC6B4BE" w14:textId="77777777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801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Subjonctif ou indicatif. Exprimer l’opposition, la concession ; exprimet l’antériorité. Pronoms représentant une phrase.</w:t>
            </w:r>
          </w:p>
          <w:p w14:paraId="1B108B55" w14:textId="77777777" w:rsidR="00D5399E" w:rsidRPr="00F80194" w:rsidRDefault="00D5399E" w:rsidP="00807B56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14:paraId="64BDF918" w14:textId="77777777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TIEP</w:t>
            </w: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Partir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en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mission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Vocabulaire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relatif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au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voyage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réservation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achats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des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tickets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loger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à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l’hotel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).</w:t>
            </w:r>
          </w:p>
          <w:p w14:paraId="6709F6EA" w14:textId="77777777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Travail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avec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le fichier ‘’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Gérer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réservation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’’. Le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lien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du </w:t>
            </w:r>
            <w:proofErr w:type="spellStart"/>
            <w:proofErr w:type="gram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site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:</w:t>
            </w:r>
            <w:proofErr w:type="gram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hyperlink r:id="rId14" w:history="1">
              <w:r w:rsidRPr="00F8019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de-DE"/>
                </w:rPr>
                <w:t>https://www.lefrancaisdesaffaires.fr/wp-content/uploads/2019/05/HR_Fiche2_ETUDIANT_A2_Gerer_une_reservation.pdf</w:t>
              </w:r>
            </w:hyperlink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14:paraId="0452701D" w14:textId="77777777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14:paraId="69A3BABC" w14:textId="77777777" w:rsidR="00D5399E" w:rsidRPr="00F80194" w:rsidRDefault="00D5399E" w:rsidP="00807B56">
            <w:pPr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Matéril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audio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à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écouter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sur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le </w:t>
            </w:r>
            <w:proofErr w:type="spellStart"/>
            <w:proofErr w:type="gram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site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:</w:t>
            </w:r>
            <w:proofErr w:type="gram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hyperlink r:id="rId15" w:history="1">
              <w:r w:rsidRPr="00F8019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de-DE"/>
                </w:rPr>
                <w:t>https://www.lefrancaisdesaffaires.fr/wp-content/uploads/2019/01/Gérer-réservation_Hôtel-Champerret.mp3</w:t>
              </w:r>
            </w:hyperlink>
          </w:p>
          <w:p w14:paraId="493FB2F6" w14:textId="77777777" w:rsidR="00D5399E" w:rsidRPr="00F80194" w:rsidRDefault="00D5399E" w:rsidP="00807B56">
            <w:pPr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14:paraId="2BC15A17" w14:textId="77777777" w:rsidR="00D5399E" w:rsidRPr="00F80194" w:rsidRDefault="00D5399E" w:rsidP="00807B5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TIE</w:t>
            </w: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F801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ACCUEILLIR CCUEILLIR UN CLIENT/PRENDRE UNE</w:t>
            </w:r>
          </w:p>
          <w:p w14:paraId="33A9EC36" w14:textId="77777777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F80194">
              <w:rPr>
                <w:rFonts w:ascii="Times New Roman" w:hAnsi="Times New Roman" w:cs="Times New Roman"/>
                <w:sz w:val="24"/>
                <w:szCs w:val="24"/>
              </w:rPr>
              <w:t>RÉSERVATION/PRENDRE CONGÉ</w:t>
            </w:r>
          </w:p>
        </w:tc>
        <w:tc>
          <w:tcPr>
            <w:tcW w:w="976" w:type="dxa"/>
          </w:tcPr>
          <w:p w14:paraId="18D7B4E0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RE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725" w:type="dxa"/>
          </w:tcPr>
          <w:p w14:paraId="2642C660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IR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4.1</w:t>
            </w:r>
          </w:p>
        </w:tc>
        <w:tc>
          <w:tcPr>
            <w:tcW w:w="671" w:type="dxa"/>
          </w:tcPr>
          <w:p w14:paraId="6AC111E9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0BD90AF6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08647C0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A7B560F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8A157F6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0B86263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CA370FD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5329205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018AA41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D482A53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48C7A28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C373FB9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E948B52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3B1D74E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789D9164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FDFA329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1834338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3B6A7B1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14BFDCF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B548CC5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5A93F9A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8F9DAAC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446EFA0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0637942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32FB24A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7D7AE82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84E5ACF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0FEB021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5B7E8C8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B6A382B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4F998AC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662CA2A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6F27244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E167FB4" w14:textId="77777777" w:rsidR="00D5399E" w:rsidRPr="00240AB2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89" w:type="dxa"/>
          </w:tcPr>
          <w:p w14:paraId="402E16E6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14:paraId="43314ECB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5A8A866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251250D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E072EF3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4A10834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0C48A42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EF8D7E0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B7E744F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D40BC8F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78EAD31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796F236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4D6F169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4F82348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E6E6EB3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D99B84B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D400B56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CFF9FE8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5A673EE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DBA339F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B5B4382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739D008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FEE9BD8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FDD9E9D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41AAB4C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E2A80A3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F95DAFB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2FED36E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50213BA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BBBAE93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A24F561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6E631A7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80B9BFA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06B8429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1105" w:type="dxa"/>
          </w:tcPr>
          <w:p w14:paraId="77B9F787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10</w:t>
            </w:r>
          </w:p>
          <w:p w14:paraId="3459DFB1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E767A2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7FA5FE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A0FC9BC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ABAD737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CDF0903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3697C1F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0CBAEC4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0FC7890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0A9DA3E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F2663A0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EC8D41B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97DE7A0" w14:textId="77777777" w:rsidR="00D5399E" w:rsidRPr="00E27B23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E2BBA78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E9D6329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6F2065E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DEB2243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08E1D35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7037549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AB75519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6488949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7C769E4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8364EC2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67836EE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CE002C2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8D68C17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9C9305D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65129BD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2BB1C37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F363AD3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E7BB07A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A2E3407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98EC61C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TI3</w:t>
            </w:r>
          </w:p>
          <w:p w14:paraId="25530AA6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DCC3A0C" w14:textId="77777777" w:rsidR="00D5399E" w:rsidRPr="00E27B23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EDBE3F5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</w:tcPr>
          <w:p w14:paraId="74C502BF" w14:textId="77777777" w:rsidR="006E32D9" w:rsidRDefault="006E32D9" w:rsidP="006E32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En presentiel/ en distanciel</w:t>
            </w:r>
          </w:p>
          <w:p w14:paraId="450743EF" w14:textId="77777777" w:rsidR="006E32D9" w:rsidRPr="00F80194" w:rsidRDefault="006E32D9" w:rsidP="006E32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plate forme 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MS Teams </w:t>
            </w:r>
          </w:p>
          <w:p w14:paraId="42C60D0D" w14:textId="77777777" w:rsidR="006E32D9" w:rsidRPr="00F80194" w:rsidRDefault="006E32D9" w:rsidP="006E32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les tâches à faire sont téléchargées dans le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systeme Univers</w:t>
            </w:r>
          </w:p>
          <w:p w14:paraId="42EF94C6" w14:textId="77777777" w:rsidR="00D5399E" w:rsidRPr="006E32D9" w:rsidRDefault="00D5399E" w:rsidP="00807B56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D5399E" w:rsidRPr="006E32D9" w14:paraId="7FE05724" w14:textId="77777777" w:rsidTr="00D5399E">
        <w:tc>
          <w:tcPr>
            <w:tcW w:w="851" w:type="dxa"/>
            <w:vMerge/>
          </w:tcPr>
          <w:p w14:paraId="21C5B2BE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14:paraId="3866F093" w14:textId="77777777" w:rsidR="00D5399E" w:rsidRPr="00F80194" w:rsidRDefault="00D5399E" w:rsidP="00807B56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07E9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Midterm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)</w:t>
            </w:r>
          </w:p>
        </w:tc>
        <w:tc>
          <w:tcPr>
            <w:tcW w:w="976" w:type="dxa"/>
          </w:tcPr>
          <w:p w14:paraId="6028112A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</w:p>
        </w:tc>
        <w:tc>
          <w:tcPr>
            <w:tcW w:w="725" w:type="dxa"/>
          </w:tcPr>
          <w:p w14:paraId="7C276952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</w:p>
        </w:tc>
        <w:tc>
          <w:tcPr>
            <w:tcW w:w="671" w:type="dxa"/>
          </w:tcPr>
          <w:p w14:paraId="0F0072AB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889" w:type="dxa"/>
          </w:tcPr>
          <w:p w14:paraId="1F3BB19C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05" w:type="dxa"/>
          </w:tcPr>
          <w:p w14:paraId="50197CF2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1427" w:type="dxa"/>
          </w:tcPr>
          <w:p w14:paraId="7CDB307E" w14:textId="77777777" w:rsidR="00D5399E" w:rsidRPr="00F80194" w:rsidRDefault="006E32D9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 offline/</w:t>
            </w:r>
            <w:r w:rsidR="00D539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Test Midterm sur la plate </w:t>
            </w:r>
            <w:proofErr w:type="spellStart"/>
            <w:r w:rsidR="00D539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forme</w:t>
            </w:r>
            <w:proofErr w:type="spellEnd"/>
            <w:r w:rsidR="00D539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SD</w:t>
            </w:r>
            <w:r w:rsidR="00D5399E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 </w:t>
            </w:r>
            <w:proofErr w:type="spellStart"/>
            <w:r w:rsidR="00D5399E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Moodle</w:t>
            </w:r>
            <w:proofErr w:type="spellEnd"/>
          </w:p>
        </w:tc>
      </w:tr>
      <w:tr w:rsidR="00D5399E" w:rsidRPr="00210DC4" w14:paraId="423CA358" w14:textId="77777777" w:rsidTr="00807B56">
        <w:tc>
          <w:tcPr>
            <w:tcW w:w="851" w:type="dxa"/>
            <w:vMerge/>
          </w:tcPr>
          <w:p w14:paraId="5C7C0C91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</w:p>
        </w:tc>
        <w:tc>
          <w:tcPr>
            <w:tcW w:w="9195" w:type="dxa"/>
            <w:gridSpan w:val="7"/>
          </w:tcPr>
          <w:p w14:paraId="1DFB06B2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Vendredi 23.00 – délai final de la remise des travaux individuels</w:t>
            </w:r>
          </w:p>
        </w:tc>
      </w:tr>
      <w:tr w:rsidR="00D5399E" w:rsidRPr="006E32D9" w14:paraId="426D892F" w14:textId="77777777" w:rsidTr="00D5399E">
        <w:tc>
          <w:tcPr>
            <w:tcW w:w="851" w:type="dxa"/>
          </w:tcPr>
          <w:p w14:paraId="2B534827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</w:p>
        </w:tc>
        <w:tc>
          <w:tcPr>
            <w:tcW w:w="3402" w:type="dxa"/>
          </w:tcPr>
          <w:p w14:paraId="3503CA33" w14:textId="77777777" w:rsidR="00D5399E" w:rsidRPr="00F80194" w:rsidRDefault="00D5399E" w:rsidP="00807B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 (Midterm Exam)</w:t>
            </w:r>
          </w:p>
        </w:tc>
        <w:tc>
          <w:tcPr>
            <w:tcW w:w="976" w:type="dxa"/>
          </w:tcPr>
          <w:p w14:paraId="6D70CBAF" w14:textId="77777777" w:rsidR="00D5399E" w:rsidRPr="006E32D9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25" w:type="dxa"/>
          </w:tcPr>
          <w:p w14:paraId="1B42EB84" w14:textId="77777777" w:rsidR="00D5399E" w:rsidRPr="006E32D9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71" w:type="dxa"/>
          </w:tcPr>
          <w:p w14:paraId="7151F301" w14:textId="77777777" w:rsidR="00D5399E" w:rsidRPr="006E32D9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14:paraId="6FE45536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05" w:type="dxa"/>
          </w:tcPr>
          <w:p w14:paraId="25A5EF88" w14:textId="77777777" w:rsidR="00D5399E" w:rsidRPr="006E32D9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27" w:type="dxa"/>
          </w:tcPr>
          <w:p w14:paraId="69E2F212" w14:textId="77777777" w:rsidR="00D5399E" w:rsidRPr="006E32D9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5399E" w:rsidRPr="006E32D9" w14:paraId="2494EE98" w14:textId="77777777" w:rsidTr="00807B56">
        <w:tc>
          <w:tcPr>
            <w:tcW w:w="10046" w:type="dxa"/>
            <w:gridSpan w:val="8"/>
          </w:tcPr>
          <w:p w14:paraId="7F34B872" w14:textId="77777777" w:rsidR="00D5399E" w:rsidRPr="006E32D9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8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F8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</w:p>
        </w:tc>
      </w:tr>
      <w:tr w:rsidR="00D5399E" w:rsidRPr="00210DC4" w14:paraId="721EFE01" w14:textId="77777777" w:rsidTr="00D5399E">
        <w:tc>
          <w:tcPr>
            <w:tcW w:w="851" w:type="dxa"/>
            <w:vMerge w:val="restart"/>
          </w:tcPr>
          <w:p w14:paraId="0091F665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8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14:paraId="7AA62481" w14:textId="77777777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Thème</w:t>
            </w: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Vos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discussions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avancent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14:paraId="52D36253" w14:textId="77777777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Demander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donner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ou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d’expliquer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son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point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vue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introduire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exprimer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caractériser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un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point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vue</w:t>
            </w:r>
            <w:proofErr w:type="spellEnd"/>
          </w:p>
          <w:p w14:paraId="126FDA1B" w14:textId="77777777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Grammaire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Exprimer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la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conséquence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„Faire“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ou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„se faire“ +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infinitif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simplifier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des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phrases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en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utilisant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des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formes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participales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14:paraId="680EEA04" w14:textId="77777777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Vocabulaire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exprimer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le contraire à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l’aide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préfixes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; des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médias</w:t>
            </w:r>
            <w:proofErr w:type="spellEnd"/>
          </w:p>
          <w:p w14:paraId="1F347BBD" w14:textId="77777777" w:rsidR="00D5399E" w:rsidRPr="00F80194" w:rsidRDefault="00D5399E" w:rsidP="00807B5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B7BC4CC" w14:textId="77777777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TIE</w:t>
            </w:r>
            <w:r w:rsidRPr="00F8019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0915C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1. </w:t>
            </w:r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>ompréhension écrite: Travail avec une brochure d’hôtel</w:t>
            </w:r>
          </w:p>
          <w:p w14:paraId="1639965C" w14:textId="77777777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>2. Rédiger une brochure d’information d’un hôtel à votre choix</w:t>
            </w:r>
          </w:p>
          <w:p w14:paraId="3A4A0F81" w14:textId="77777777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464197A9" w14:textId="77777777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14:paraId="5D641964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RE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725" w:type="dxa"/>
          </w:tcPr>
          <w:p w14:paraId="642EF9DA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IR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4.1,</w:t>
            </w:r>
          </w:p>
          <w:p w14:paraId="793408F1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14:paraId="5C480334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51AFD342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05" w:type="dxa"/>
          </w:tcPr>
          <w:p w14:paraId="61485DFF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11</w:t>
            </w:r>
          </w:p>
        </w:tc>
        <w:tc>
          <w:tcPr>
            <w:tcW w:w="1427" w:type="dxa"/>
          </w:tcPr>
          <w:p w14:paraId="304AE35E" w14:textId="77777777" w:rsidR="006E32D9" w:rsidRDefault="006E32D9" w:rsidP="006E32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En presentiel/ en distanciel</w:t>
            </w:r>
          </w:p>
          <w:p w14:paraId="44015DEC" w14:textId="77777777" w:rsidR="006E32D9" w:rsidRPr="00F80194" w:rsidRDefault="006E32D9" w:rsidP="006E32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plate forme 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MS Teams </w:t>
            </w:r>
          </w:p>
          <w:p w14:paraId="037CF93C" w14:textId="77777777" w:rsidR="006E32D9" w:rsidRPr="00F80194" w:rsidRDefault="006E32D9" w:rsidP="006E32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les tâches à faire sont téléchargées dans le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systeme Univers</w:t>
            </w:r>
          </w:p>
          <w:p w14:paraId="6C7225BF" w14:textId="77777777" w:rsidR="00D5399E" w:rsidRPr="006E32D9" w:rsidRDefault="00D5399E" w:rsidP="00807B56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D5399E" w:rsidRPr="00210DC4" w14:paraId="528F1E06" w14:textId="77777777" w:rsidTr="00807B56">
        <w:tc>
          <w:tcPr>
            <w:tcW w:w="851" w:type="dxa"/>
            <w:vMerge/>
          </w:tcPr>
          <w:p w14:paraId="2A0362AD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14:paraId="5EED597E" w14:textId="77777777" w:rsidR="00D5399E" w:rsidRPr="00F80194" w:rsidRDefault="00D5399E" w:rsidP="00807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8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Vendredi 23.00 – délai final de la remise des travaux individuels</w:t>
            </w:r>
          </w:p>
        </w:tc>
      </w:tr>
      <w:tr w:rsidR="00D5399E" w:rsidRPr="00210DC4" w14:paraId="431CEE8F" w14:textId="77777777" w:rsidTr="00D5399E">
        <w:trPr>
          <w:trHeight w:val="557"/>
        </w:trPr>
        <w:tc>
          <w:tcPr>
            <w:tcW w:w="851" w:type="dxa"/>
            <w:vMerge w:val="restart"/>
          </w:tcPr>
          <w:p w14:paraId="577FB18E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8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14:paraId="58CB8B92" w14:textId="77777777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Thème</w:t>
            </w: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Vivre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travailler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à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l’étranger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Aborder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questions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financières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overture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d’un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compte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bancaire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13B64AF7" w14:textId="77777777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Présentez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arguments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! </w:t>
            </w:r>
          </w:p>
          <w:p w14:paraId="5366A0EC" w14:textId="77777777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Points </w:t>
            </w:r>
            <w:proofErr w:type="spellStart"/>
            <w:proofErr w:type="gram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grammaticaux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:</w:t>
            </w:r>
            <w:proofErr w:type="gram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l’accrod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des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participes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passés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conjugés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avec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l’auxilaire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être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avoir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Pronoms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indéfinis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23386A9B" w14:textId="77777777" w:rsidR="00D5399E" w:rsidRPr="00F80194" w:rsidRDefault="00D5399E" w:rsidP="00807B5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Vocabulaire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mots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expressions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liaison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Vocabulaire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lié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au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sujet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« Banque». </w:t>
            </w:r>
          </w:p>
        </w:tc>
        <w:tc>
          <w:tcPr>
            <w:tcW w:w="976" w:type="dxa"/>
          </w:tcPr>
          <w:p w14:paraId="465E933A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RE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5</w:t>
            </w:r>
          </w:p>
        </w:tc>
        <w:tc>
          <w:tcPr>
            <w:tcW w:w="725" w:type="dxa"/>
          </w:tcPr>
          <w:p w14:paraId="3542E685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IR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5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.2</w:t>
            </w:r>
          </w:p>
        </w:tc>
        <w:tc>
          <w:tcPr>
            <w:tcW w:w="671" w:type="dxa"/>
          </w:tcPr>
          <w:p w14:paraId="62925CF9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2405A270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05" w:type="dxa"/>
          </w:tcPr>
          <w:p w14:paraId="07355E56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12</w:t>
            </w:r>
          </w:p>
        </w:tc>
        <w:tc>
          <w:tcPr>
            <w:tcW w:w="1427" w:type="dxa"/>
          </w:tcPr>
          <w:p w14:paraId="2570ACD6" w14:textId="77777777" w:rsidR="006E32D9" w:rsidRDefault="006E32D9" w:rsidP="006E32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En presentiel/ en distanciel</w:t>
            </w:r>
          </w:p>
          <w:p w14:paraId="6EA34BEE" w14:textId="77777777" w:rsidR="006E32D9" w:rsidRPr="00F80194" w:rsidRDefault="006E32D9" w:rsidP="006E32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plate forme 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MS Teams </w:t>
            </w:r>
          </w:p>
          <w:p w14:paraId="09A4E087" w14:textId="77777777" w:rsidR="006E32D9" w:rsidRPr="00F80194" w:rsidRDefault="006E32D9" w:rsidP="006E32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les tâches à faire sont téléchargées dans le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systeme Univers</w:t>
            </w:r>
          </w:p>
          <w:p w14:paraId="15464049" w14:textId="77777777" w:rsidR="00D5399E" w:rsidRPr="006E32D9" w:rsidRDefault="00D5399E" w:rsidP="00807B56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D5399E" w:rsidRPr="00210DC4" w14:paraId="6812142B" w14:textId="77777777" w:rsidTr="00807B56">
        <w:tc>
          <w:tcPr>
            <w:tcW w:w="851" w:type="dxa"/>
            <w:vMerge/>
          </w:tcPr>
          <w:p w14:paraId="47F8CD13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14:paraId="2EE025AC" w14:textId="77777777" w:rsidR="00D5399E" w:rsidRPr="00F80194" w:rsidRDefault="00D5399E" w:rsidP="00807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8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Vendredi 23.00 – délai final de la remise des travaux individuels</w:t>
            </w:r>
          </w:p>
        </w:tc>
      </w:tr>
      <w:tr w:rsidR="00D5399E" w:rsidRPr="00210DC4" w14:paraId="13A0B725" w14:textId="77777777" w:rsidTr="00D5399E">
        <w:tc>
          <w:tcPr>
            <w:tcW w:w="851" w:type="dxa"/>
            <w:vMerge w:val="restart"/>
          </w:tcPr>
          <w:p w14:paraId="189CA9EA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8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14:paraId="4D2F25E3" w14:textId="77777777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Thème</w:t>
            </w: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</w:p>
          <w:p w14:paraId="24CD51EE" w14:textId="77777777" w:rsidR="00D5399E" w:rsidRPr="00F80194" w:rsidRDefault="00D5399E" w:rsidP="00807B5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Poste du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diplomate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Travail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avec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le fichier:  </w:t>
            </w:r>
            <w:hyperlink r:id="rId16" w:history="1">
              <w:r w:rsidRPr="00F8019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de-DE"/>
                </w:rPr>
                <w:t>https://www.lefrancaisdesaffaires.fr/wp-content/uploads/2019/05/RI_Fiche4_ETUDIANT_B1B2_Occuper_un_poste_de_diplomate.pdf</w:t>
              </w:r>
            </w:hyperlink>
          </w:p>
          <w:p w14:paraId="73CCD07B" w14:textId="77777777" w:rsidR="00D5399E" w:rsidRPr="00F80194" w:rsidRDefault="00D5399E" w:rsidP="00807B5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1366E14B" w14:textId="77777777" w:rsidR="00D5399E" w:rsidRPr="000915C0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RE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5" w:type="dxa"/>
          </w:tcPr>
          <w:p w14:paraId="6CDDAF38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IR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5.3</w:t>
            </w:r>
          </w:p>
          <w:p w14:paraId="0F97E14C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5.4</w:t>
            </w:r>
          </w:p>
        </w:tc>
        <w:tc>
          <w:tcPr>
            <w:tcW w:w="671" w:type="dxa"/>
          </w:tcPr>
          <w:p w14:paraId="50AACE17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43B12C03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EF238E4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D7D7FCF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29D0124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C418CDC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19C5920A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05" w:type="dxa"/>
          </w:tcPr>
          <w:p w14:paraId="4B80535D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13</w:t>
            </w:r>
          </w:p>
        </w:tc>
        <w:tc>
          <w:tcPr>
            <w:tcW w:w="1427" w:type="dxa"/>
          </w:tcPr>
          <w:p w14:paraId="150AE670" w14:textId="77777777" w:rsidR="006E32D9" w:rsidRDefault="006E32D9" w:rsidP="006E32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En presentiel/ en distanciel</w:t>
            </w:r>
          </w:p>
          <w:p w14:paraId="5E370D62" w14:textId="77777777" w:rsidR="006E32D9" w:rsidRPr="00F80194" w:rsidRDefault="006E32D9" w:rsidP="006E32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plate forme 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MS Teams </w:t>
            </w:r>
          </w:p>
          <w:p w14:paraId="0109595F" w14:textId="77777777" w:rsidR="006E32D9" w:rsidRPr="00F80194" w:rsidRDefault="006E32D9" w:rsidP="006E32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les tâches à faire sont téléchargées dans le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systeme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lastRenderedPageBreak/>
              <w:t>Univers</w:t>
            </w:r>
          </w:p>
          <w:p w14:paraId="5EB65326" w14:textId="77777777" w:rsidR="00D5399E" w:rsidRPr="006E32D9" w:rsidRDefault="00D5399E" w:rsidP="00807B56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D5399E" w:rsidRPr="00210DC4" w14:paraId="6BD8B642" w14:textId="77777777" w:rsidTr="00807B56">
        <w:tc>
          <w:tcPr>
            <w:tcW w:w="851" w:type="dxa"/>
            <w:vMerge/>
          </w:tcPr>
          <w:p w14:paraId="179EB952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14:paraId="3F383F14" w14:textId="77777777" w:rsidR="00D5399E" w:rsidRPr="00F80194" w:rsidRDefault="00D5399E" w:rsidP="00807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8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Vendredi 23.00 – délai final de la remise des travaux individuels</w:t>
            </w:r>
          </w:p>
        </w:tc>
      </w:tr>
      <w:tr w:rsidR="00D5399E" w:rsidRPr="00210DC4" w14:paraId="65BA1718" w14:textId="77777777" w:rsidTr="00D5399E">
        <w:tc>
          <w:tcPr>
            <w:tcW w:w="851" w:type="dxa"/>
          </w:tcPr>
          <w:p w14:paraId="73D4F391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F8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14:paraId="4B90E99A" w14:textId="77777777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Thème</w:t>
            </w: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Mettons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tout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sur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la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table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discutons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!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Présenter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des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objectifs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ou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des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tâches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Préciser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le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contexte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Présenter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argu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</w:t>
            </w:r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enter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une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situation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dans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pays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Exposé des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motifs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tour de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table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ouvrir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une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réunion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justifier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choix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articuler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raisonnement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prendre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la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parole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garder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la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parole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115E9064" w14:textId="77777777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Vocabulaire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attitudes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d’interlocuteurs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caractériser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des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situations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; Verbes et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expressions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pour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protester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menacer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73D5FED4" w14:textId="77777777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Grammaire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Révision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l’emploi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du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subjonctif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présent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passé; passé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composé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l’indicatif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</w:p>
          <w:p w14:paraId="739DF530" w14:textId="77777777" w:rsidR="00D5399E" w:rsidRPr="00F80194" w:rsidRDefault="00D5399E" w:rsidP="00807B5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14:paraId="0DD41B1E" w14:textId="77777777" w:rsidR="00D5399E" w:rsidRPr="00E27B23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TIE</w:t>
            </w:r>
            <w:r w:rsidRPr="00F8019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Organiser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une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r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éunion d’affaires ( choisir le thème, dresser l’ordre du jour, déroulement de la réunion)</w:t>
            </w:r>
          </w:p>
          <w:p w14:paraId="1D20F7F0" w14:textId="77777777" w:rsidR="00D5399E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14:paraId="14D461D8" w14:textId="77777777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E27B2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TIE 4.</w:t>
            </w: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Présenter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la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situation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d’un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pays</w:t>
            </w:r>
            <w:proofErr w:type="spellEnd"/>
            <w:r w:rsidRPr="00F80194">
              <w:rPr>
                <w:rFonts w:ascii="Times New Roman" w:hAnsi="Times New Roman" w:cs="Times New Roman"/>
                <w:lang w:val="fr-FR"/>
              </w:rPr>
              <w:t xml:space="preserve"> </w:t>
            </w:r>
            <w:hyperlink r:id="rId17" w:history="1">
              <w:r w:rsidRPr="00F8019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de-DE"/>
                </w:rPr>
                <w:t>https://www.lefrancaisdesaffaires.fr/wp-content/uploads/2019/06/RI_12_A2-B1_Etudiant-1.pdf</w:t>
              </w:r>
            </w:hyperlink>
          </w:p>
          <w:p w14:paraId="32BA6307" w14:textId="77777777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</w:p>
        </w:tc>
        <w:tc>
          <w:tcPr>
            <w:tcW w:w="976" w:type="dxa"/>
          </w:tcPr>
          <w:p w14:paraId="3375C8ED" w14:textId="77777777" w:rsidR="00D5399E" w:rsidRPr="000915C0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RE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5" w:type="dxa"/>
          </w:tcPr>
          <w:p w14:paraId="48AA0D94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IR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5.3</w:t>
            </w:r>
          </w:p>
          <w:p w14:paraId="3ED7CCAB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5.4</w:t>
            </w:r>
          </w:p>
        </w:tc>
        <w:tc>
          <w:tcPr>
            <w:tcW w:w="671" w:type="dxa"/>
          </w:tcPr>
          <w:p w14:paraId="77D39728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0B5ACDF9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59C876C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1041C64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5C20039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E8F40A8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8B03E7A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C59B92C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921815C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56C7EFC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E507E36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106B057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8A7C176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6B5AD21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2BF75A0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6103C2B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7E0E436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99FCAFE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23B4599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6E9B176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4E49BC28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DC41E86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7D3EC45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81BFAFE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478B9A3" w14:textId="77777777" w:rsidR="00D5399E" w:rsidRPr="00240AB2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89" w:type="dxa"/>
          </w:tcPr>
          <w:p w14:paraId="56769A79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14:paraId="1F110254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A931958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8403417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21B1825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47A095A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8C5873A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CE1AB7D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87CB826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3B14633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2DED570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9AF0B65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B54F623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5736B64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7EBAA86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6F9D6A9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9ACCE29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56DE0A5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3500D67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11F2519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2DF1384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2FC63DA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78F852D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7F4FE2C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CC783E6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1105" w:type="dxa"/>
          </w:tcPr>
          <w:p w14:paraId="6D1BE4F2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14</w:t>
            </w:r>
          </w:p>
          <w:p w14:paraId="622B024F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27048E35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74D0443E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74D6F92E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762240E2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1B2022F4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3AE9A011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2FAE7336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52869996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10BEE776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06C256CA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68882A58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4ACD5D31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437CF7DE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2C3DDC09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5C2F1DAF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1692A94E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1375C9F0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28D0C34C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6BE0FC8B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31455AB5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4CB58F1F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6C406908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7E0A50C3" w14:textId="77777777" w:rsidR="00D5399E" w:rsidRPr="00E27B23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I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1427" w:type="dxa"/>
          </w:tcPr>
          <w:p w14:paraId="6CC94897" w14:textId="77777777" w:rsidR="006E32D9" w:rsidRDefault="006E32D9" w:rsidP="006E32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En presentiel/ en distanciel</w:t>
            </w:r>
          </w:p>
          <w:p w14:paraId="00F2BD86" w14:textId="77777777" w:rsidR="006E32D9" w:rsidRPr="00F80194" w:rsidRDefault="006E32D9" w:rsidP="006E32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plate forme 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MS Teams </w:t>
            </w:r>
          </w:p>
          <w:p w14:paraId="7B5D6A1C" w14:textId="77777777" w:rsidR="006E32D9" w:rsidRPr="00F80194" w:rsidRDefault="006E32D9" w:rsidP="006E32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les tâches à faire sont téléchargées dans le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systeme Univers</w:t>
            </w:r>
          </w:p>
          <w:p w14:paraId="49BCA95C" w14:textId="77777777" w:rsidR="00D5399E" w:rsidRPr="006E32D9" w:rsidRDefault="00D5399E" w:rsidP="00807B56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D5399E" w:rsidRPr="00210DC4" w14:paraId="2982C50F" w14:textId="77777777" w:rsidTr="00807B56">
        <w:tc>
          <w:tcPr>
            <w:tcW w:w="851" w:type="dxa"/>
          </w:tcPr>
          <w:p w14:paraId="2F14EA68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14:paraId="507166D4" w14:textId="77777777" w:rsidR="00D5399E" w:rsidRPr="00F80194" w:rsidRDefault="00D5399E" w:rsidP="00807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8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Vendredi 23.00 – délai final de la remise des travaux individuels</w:t>
            </w:r>
          </w:p>
        </w:tc>
      </w:tr>
      <w:tr w:rsidR="00D5399E" w:rsidRPr="00210DC4" w14:paraId="336D65ED" w14:textId="77777777" w:rsidTr="00D5399E">
        <w:tc>
          <w:tcPr>
            <w:tcW w:w="851" w:type="dxa"/>
            <w:vMerge w:val="restart"/>
          </w:tcPr>
          <w:p w14:paraId="18CE9576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F8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14:paraId="48488E82" w14:textId="77777777" w:rsidR="00D5399E" w:rsidRPr="00F80194" w:rsidRDefault="00D5399E" w:rsidP="00807B5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Thème</w:t>
            </w: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Présenter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des </w:t>
            </w:r>
            <w:proofErr w:type="spellStart"/>
            <w:r w:rsidRPr="00F801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produits</w:t>
            </w:r>
            <w:proofErr w:type="spellEnd"/>
            <w:r w:rsidRPr="00F801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.  </w:t>
            </w:r>
          </w:p>
          <w:p w14:paraId="228FE560" w14:textId="77777777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801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Travail avec le fichier «PRÉSENTER DES PRODUITS/ARGUMENTER/CONVAINCRE » sur l’adresse Internet : </w:t>
            </w:r>
            <w:hyperlink r:id="rId18" w:history="1">
              <w:r w:rsidRPr="00F8019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fr-FR"/>
                </w:rPr>
                <w:t>https://www.lefrancaisdesaffaires.fr/wp-content/uploads/2016/05/Fiche__AFFAIRES-15-002_etudiant.pdf</w:t>
              </w:r>
            </w:hyperlink>
          </w:p>
          <w:p w14:paraId="055F46AE" w14:textId="77777777" w:rsidR="00D5399E" w:rsidRPr="00F80194" w:rsidRDefault="00D5399E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801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Travail avec le document audio « </w:t>
            </w:r>
            <w:r w:rsidRPr="00F80194">
              <w:rPr>
                <w:rFonts w:ascii="Times New Roman" w:hAnsi="Times New Roman" w:cs="Times New Roman"/>
                <w:b/>
                <w:bCs/>
                <w:color w:val="323232"/>
                <w:shd w:val="clear" w:color="auto" w:fill="FFFFFF"/>
                <w:lang w:val="fr-FR"/>
              </w:rPr>
              <w:t>Présenter des produits connectés »</w:t>
            </w:r>
          </w:p>
          <w:p w14:paraId="33273A88" w14:textId="77777777" w:rsidR="00D5399E" w:rsidRPr="00F80194" w:rsidRDefault="00210DC4" w:rsidP="00807B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19" w:history="1">
              <w:r w:rsidR="00D5399E" w:rsidRPr="00F8019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fr-FR"/>
                </w:rPr>
                <w:t>https://www.lefrancaisdesaffaire</w:t>
              </w:r>
              <w:r w:rsidR="00D5399E" w:rsidRPr="00F8019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fr-FR"/>
                </w:rPr>
                <w:lastRenderedPageBreak/>
                <w:t>s.fr/wp-content/uploads/2019/01/Présenter-des-produits_connecté-smartphone.mp3</w:t>
              </w:r>
            </w:hyperlink>
          </w:p>
          <w:p w14:paraId="02FD4B87" w14:textId="77777777" w:rsidR="00D5399E" w:rsidRPr="00F80194" w:rsidRDefault="00D5399E" w:rsidP="00807B5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4A471E88" w14:textId="77777777" w:rsidR="00D5399E" w:rsidRPr="00F80194" w:rsidRDefault="00D5399E" w:rsidP="00807B56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TIEP</w:t>
            </w: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Pr="00F801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demander et donner son opinion</w:t>
            </w:r>
          </w:p>
          <w:p w14:paraId="256B32DC" w14:textId="77777777" w:rsidR="00D5399E" w:rsidRPr="00F80194" w:rsidRDefault="00D5399E" w:rsidP="00807B5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1C8AD82C" w14:textId="77777777" w:rsidR="00D5399E" w:rsidRDefault="00D5399E" w:rsidP="00807B5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TIE 3</w:t>
            </w:r>
            <w:r w:rsidRPr="00F8019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Pr="00F80194">
              <w:rPr>
                <w:rFonts w:ascii="Times New Roman" w:hAnsi="Times New Roman" w:cs="Times New Roman"/>
                <w:sz w:val="28"/>
                <w:szCs w:val="28"/>
                <w:lang w:val="de-AT"/>
              </w:rPr>
              <w:t xml:space="preserve"> </w:t>
            </w:r>
            <w:r w:rsidRPr="00F801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Préparer une présentation d’un produit national kazakh. </w:t>
            </w:r>
          </w:p>
          <w:p w14:paraId="1593D6F2" w14:textId="77777777" w:rsidR="00D5399E" w:rsidRPr="00F80194" w:rsidRDefault="00D5399E" w:rsidP="00807B5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8019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</w:p>
          <w:p w14:paraId="63A9B5EA" w14:textId="77777777" w:rsidR="00D5399E" w:rsidRPr="00F80194" w:rsidRDefault="00D5399E" w:rsidP="00807B56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14:paraId="00B4AE19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lastRenderedPageBreak/>
              <w:t>RE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725" w:type="dxa"/>
          </w:tcPr>
          <w:p w14:paraId="2E87B1A0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IR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5.1,</w:t>
            </w:r>
          </w:p>
          <w:p w14:paraId="26B617FA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14:paraId="32C2906D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6D2B6313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484BE4F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385BC3B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C9313FA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17230EA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4CB6BB5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AEFCB68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C5B27A7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00D0776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EE412E1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EB539D9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9791A44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5F173C7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AF3614C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5E88FCE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5E19A98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AF47B02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01FC1A2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D544FBF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68441CE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ADD5993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14:paraId="08C218CC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93E0D06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C865A85" w14:textId="77777777" w:rsidR="00D5399E" w:rsidRPr="00240AB2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14:paraId="494B9B20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14:paraId="748AE95F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12</w:t>
            </w:r>
          </w:p>
          <w:p w14:paraId="1027DE0C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47E21A3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5DD5BA8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8121606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8E39D6C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F1B2FBF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103815D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E86917F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B887E44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E60DB55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4CB238B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01F7944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27C0397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AA28230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769261B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7E7BC43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02E4A1A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ADDB9A3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7277529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FC682A7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D8F3BED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AFAC54B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16FB20D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50E7477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05" w:type="dxa"/>
          </w:tcPr>
          <w:p w14:paraId="3696C79B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ТТ 15</w:t>
            </w:r>
          </w:p>
          <w:p w14:paraId="51745EFF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86D46BB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33F7BEE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5822704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D1F77DA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B45D743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16002EC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B5D12FF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CAE6C79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1A841B67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591BEFCB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1FCB337D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5182F5BC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281A1766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0C005F54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0555C0A2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45CBB349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32A9C658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362AFB1B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29F00C2F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79102496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7B589390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1021EBEF" w14:textId="77777777" w:rsidR="00D5399E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0064E39B" w14:textId="77777777" w:rsidR="00D5399E" w:rsidRPr="00E27B23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TI5</w:t>
            </w:r>
          </w:p>
        </w:tc>
        <w:tc>
          <w:tcPr>
            <w:tcW w:w="1427" w:type="dxa"/>
          </w:tcPr>
          <w:p w14:paraId="397C5221" w14:textId="77777777" w:rsidR="006E32D9" w:rsidRDefault="006E32D9" w:rsidP="006E32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lastRenderedPageBreak/>
              <w:t>En presentiel/ en distanciel</w:t>
            </w:r>
          </w:p>
          <w:p w14:paraId="716784E4" w14:textId="77777777" w:rsidR="006E32D9" w:rsidRPr="00F80194" w:rsidRDefault="006E32D9" w:rsidP="006E32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plate forme </w:t>
            </w: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MS Teams </w:t>
            </w:r>
          </w:p>
          <w:p w14:paraId="2B62234E" w14:textId="77777777" w:rsidR="006E32D9" w:rsidRPr="00F80194" w:rsidRDefault="006E32D9" w:rsidP="006E32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les tâches à faire sont téléchargées dans le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systeme Univers</w:t>
            </w:r>
          </w:p>
          <w:p w14:paraId="6EF12034" w14:textId="77777777" w:rsidR="00D5399E" w:rsidRPr="006E32D9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</w:tr>
      <w:tr w:rsidR="00D5399E" w:rsidRPr="00210DC4" w14:paraId="0CA58E31" w14:textId="77777777" w:rsidTr="00D5399E">
        <w:tc>
          <w:tcPr>
            <w:tcW w:w="851" w:type="dxa"/>
            <w:vMerge/>
          </w:tcPr>
          <w:p w14:paraId="06EBF278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14:paraId="24C19001" w14:textId="77777777" w:rsidR="00D5399E" w:rsidRPr="00F80194" w:rsidRDefault="00D5399E" w:rsidP="00807B56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14:paraId="30BE48DC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25" w:type="dxa"/>
          </w:tcPr>
          <w:p w14:paraId="0EFDF93D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71" w:type="dxa"/>
          </w:tcPr>
          <w:p w14:paraId="404F606B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89" w:type="dxa"/>
          </w:tcPr>
          <w:p w14:paraId="4032B8BF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05" w:type="dxa"/>
          </w:tcPr>
          <w:p w14:paraId="74E642FD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427" w:type="dxa"/>
          </w:tcPr>
          <w:p w14:paraId="40A4C850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5399E" w:rsidRPr="00210DC4" w14:paraId="6DC21779" w14:textId="77777777" w:rsidTr="00807B56">
        <w:tc>
          <w:tcPr>
            <w:tcW w:w="851" w:type="dxa"/>
            <w:vMerge/>
          </w:tcPr>
          <w:p w14:paraId="464C9B35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14:paraId="03EB1CF2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Vendredi 23.00 – délai final de la remise des travaux individuels</w:t>
            </w:r>
          </w:p>
        </w:tc>
      </w:tr>
      <w:tr w:rsidR="00D5399E" w:rsidRPr="00F80194" w14:paraId="6B658134" w14:textId="77777777" w:rsidTr="00D5399E">
        <w:tc>
          <w:tcPr>
            <w:tcW w:w="851" w:type="dxa"/>
          </w:tcPr>
          <w:p w14:paraId="4A0B7990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</w:p>
        </w:tc>
        <w:tc>
          <w:tcPr>
            <w:tcW w:w="3402" w:type="dxa"/>
          </w:tcPr>
          <w:p w14:paraId="354365DA" w14:textId="77777777" w:rsidR="00D5399E" w:rsidRPr="00F80194" w:rsidRDefault="00D5399E" w:rsidP="00807B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2</w:t>
            </w:r>
            <w:r w:rsidRPr="00F80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14:paraId="75A71C2E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14:paraId="26F11590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14:paraId="09D4EABD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483E1BB1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05" w:type="dxa"/>
          </w:tcPr>
          <w:p w14:paraId="11B936A3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</w:tcPr>
          <w:p w14:paraId="0971BCD2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99E" w:rsidRPr="00210DC4" w14:paraId="2060D348" w14:textId="77777777" w:rsidTr="00D5399E">
        <w:tc>
          <w:tcPr>
            <w:tcW w:w="851" w:type="dxa"/>
          </w:tcPr>
          <w:p w14:paraId="301A9B95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7CF67FE" w14:textId="77777777" w:rsidR="00D5399E" w:rsidRPr="00F80194" w:rsidRDefault="00D5399E" w:rsidP="00807B56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F8019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Test d’évaluation finale</w:t>
            </w:r>
          </w:p>
        </w:tc>
        <w:tc>
          <w:tcPr>
            <w:tcW w:w="976" w:type="dxa"/>
          </w:tcPr>
          <w:p w14:paraId="3AD52BFA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14:paraId="1F04F236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14:paraId="1BCCB3AC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17158DDA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8019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100</w:t>
            </w:r>
          </w:p>
        </w:tc>
        <w:tc>
          <w:tcPr>
            <w:tcW w:w="1105" w:type="dxa"/>
          </w:tcPr>
          <w:p w14:paraId="30EF98CC" w14:textId="77777777" w:rsidR="00D5399E" w:rsidRPr="00F80194" w:rsidRDefault="00D5399E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</w:tcPr>
          <w:p w14:paraId="72C59137" w14:textId="77777777" w:rsidR="00D5399E" w:rsidRPr="00D07E92" w:rsidRDefault="006E32D9" w:rsidP="00807B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7E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 offline/</w:t>
            </w:r>
            <w:r w:rsidR="00D5399E" w:rsidRPr="00D07E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 SDO MOODLE</w:t>
            </w:r>
          </w:p>
        </w:tc>
      </w:tr>
    </w:tbl>
    <w:p w14:paraId="3D964500" w14:textId="77777777" w:rsidR="00C64B1D" w:rsidRPr="00D07E92" w:rsidRDefault="00C64B1D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8E1F4A8" w14:textId="77777777" w:rsidR="00D5399E" w:rsidRPr="00A33EFC" w:rsidRDefault="00D5399E" w:rsidP="00D539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3EFC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14:paraId="1F739AD7" w14:textId="77777777" w:rsidR="00D5399E" w:rsidRPr="00A33EFC" w:rsidRDefault="00D5399E" w:rsidP="00D539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107DA5C" w14:textId="77777777" w:rsidR="00D5399E" w:rsidRPr="00A33EFC" w:rsidRDefault="00D5399E" w:rsidP="00D539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3EFC">
        <w:rPr>
          <w:rFonts w:ascii="Times New Roman" w:hAnsi="Times New Roman" w:cs="Times New Roman"/>
          <w:sz w:val="24"/>
          <w:szCs w:val="24"/>
          <w:lang w:val="kk-KZ"/>
        </w:rPr>
        <w:t>Факультет әдістеме бюросының</w:t>
      </w:r>
    </w:p>
    <w:p w14:paraId="1550D45D" w14:textId="77777777" w:rsidR="00D5399E" w:rsidRPr="00A33EFC" w:rsidRDefault="00D5399E" w:rsidP="00D539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3EFC">
        <w:rPr>
          <w:rFonts w:ascii="Times New Roman" w:hAnsi="Times New Roman" w:cs="Times New Roman"/>
          <w:sz w:val="24"/>
          <w:szCs w:val="24"/>
          <w:lang w:val="kk-KZ"/>
        </w:rPr>
        <w:t>төрайымы                                                                                                    Г.А. Мәшімбаева</w:t>
      </w:r>
      <w:r w:rsidRPr="00A33EF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33EF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33EFC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       </w:t>
      </w:r>
    </w:p>
    <w:p w14:paraId="58EFBE90" w14:textId="77777777" w:rsidR="00D5399E" w:rsidRPr="00A33EFC" w:rsidRDefault="00D5399E" w:rsidP="00D539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3EFC">
        <w:rPr>
          <w:rFonts w:ascii="Times New Roman" w:hAnsi="Times New Roman" w:cs="Times New Roman"/>
          <w:sz w:val="24"/>
          <w:szCs w:val="24"/>
          <w:lang w:val="kk-KZ"/>
        </w:rPr>
        <w:t>Кафедра меңгерушісі                                                                                  А.С. Сейдикенова</w:t>
      </w:r>
    </w:p>
    <w:p w14:paraId="006E7ECC" w14:textId="77777777" w:rsidR="00D5399E" w:rsidRPr="00A33EFC" w:rsidRDefault="00D5399E" w:rsidP="00D539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A02FB7A" w14:textId="77777777" w:rsidR="00D5399E" w:rsidRDefault="00D5399E" w:rsidP="00D539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3EFC">
        <w:rPr>
          <w:rFonts w:ascii="Times New Roman" w:hAnsi="Times New Roman" w:cs="Times New Roman"/>
          <w:sz w:val="24"/>
          <w:szCs w:val="24"/>
          <w:lang w:val="kk-KZ"/>
        </w:rPr>
        <w:t xml:space="preserve">Дәріскер, </w:t>
      </w:r>
      <w:r>
        <w:rPr>
          <w:rFonts w:ascii="Times New Roman" w:hAnsi="Times New Roman" w:cs="Times New Roman"/>
          <w:sz w:val="24"/>
          <w:szCs w:val="24"/>
          <w:lang w:val="kk-KZ"/>
        </w:rPr>
        <w:t>доцент м.а</w:t>
      </w:r>
      <w:r w:rsidRPr="00A33EF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A33EF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А.Т.Бакитов</w:t>
      </w:r>
    </w:p>
    <w:p w14:paraId="4F7646F8" w14:textId="77777777" w:rsidR="00D5399E" w:rsidRDefault="00D5399E" w:rsidP="00D539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78D80A9" w14:textId="77777777" w:rsidR="00D5399E" w:rsidRPr="00D5399E" w:rsidRDefault="00D5399E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D5399E" w:rsidRPr="00D5399E" w:rsidSect="002825B0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45051"/>
    <w:multiLevelType w:val="hybridMultilevel"/>
    <w:tmpl w:val="27AE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B7720"/>
    <w:multiLevelType w:val="hybridMultilevel"/>
    <w:tmpl w:val="3EA6E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56350"/>
    <w:multiLevelType w:val="multilevel"/>
    <w:tmpl w:val="7472B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150F8B"/>
    <w:multiLevelType w:val="hybridMultilevel"/>
    <w:tmpl w:val="27AE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15087"/>
    <w:multiLevelType w:val="hybridMultilevel"/>
    <w:tmpl w:val="1C2E5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93D41"/>
    <w:multiLevelType w:val="hybridMultilevel"/>
    <w:tmpl w:val="24483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347D2B"/>
    <w:multiLevelType w:val="hybridMultilevel"/>
    <w:tmpl w:val="6CB60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65633F"/>
    <w:multiLevelType w:val="hybridMultilevel"/>
    <w:tmpl w:val="6CF22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5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4B6"/>
    <w:rsid w:val="000176DF"/>
    <w:rsid w:val="00042826"/>
    <w:rsid w:val="000605AB"/>
    <w:rsid w:val="00085FB4"/>
    <w:rsid w:val="000D0801"/>
    <w:rsid w:val="00114D72"/>
    <w:rsid w:val="00157DD5"/>
    <w:rsid w:val="00172378"/>
    <w:rsid w:val="00174ACE"/>
    <w:rsid w:val="001C4D69"/>
    <w:rsid w:val="001C6FC1"/>
    <w:rsid w:val="001D0915"/>
    <w:rsid w:val="00205C3D"/>
    <w:rsid w:val="00210DC4"/>
    <w:rsid w:val="0024011E"/>
    <w:rsid w:val="002419DB"/>
    <w:rsid w:val="002825B0"/>
    <w:rsid w:val="00284833"/>
    <w:rsid w:val="0029231C"/>
    <w:rsid w:val="002A5C94"/>
    <w:rsid w:val="002B2EE3"/>
    <w:rsid w:val="002D4DB4"/>
    <w:rsid w:val="002D786F"/>
    <w:rsid w:val="002F58BD"/>
    <w:rsid w:val="0031276D"/>
    <w:rsid w:val="00317635"/>
    <w:rsid w:val="003213FE"/>
    <w:rsid w:val="00342B46"/>
    <w:rsid w:val="00357408"/>
    <w:rsid w:val="003801E2"/>
    <w:rsid w:val="003C6B14"/>
    <w:rsid w:val="003F440F"/>
    <w:rsid w:val="00400BB7"/>
    <w:rsid w:val="0040258B"/>
    <w:rsid w:val="004274CA"/>
    <w:rsid w:val="00451A39"/>
    <w:rsid w:val="00454142"/>
    <w:rsid w:val="0049398A"/>
    <w:rsid w:val="004A257C"/>
    <w:rsid w:val="004E521A"/>
    <w:rsid w:val="004F5FE3"/>
    <w:rsid w:val="00507925"/>
    <w:rsid w:val="005276C2"/>
    <w:rsid w:val="0056157E"/>
    <w:rsid w:val="00562DC2"/>
    <w:rsid w:val="00584402"/>
    <w:rsid w:val="005A615B"/>
    <w:rsid w:val="005B1B04"/>
    <w:rsid w:val="005D66B1"/>
    <w:rsid w:val="00623CB4"/>
    <w:rsid w:val="00626E99"/>
    <w:rsid w:val="006330E1"/>
    <w:rsid w:val="006407DA"/>
    <w:rsid w:val="00681928"/>
    <w:rsid w:val="006B4EC4"/>
    <w:rsid w:val="006E32D9"/>
    <w:rsid w:val="0071023C"/>
    <w:rsid w:val="007442A6"/>
    <w:rsid w:val="007449A3"/>
    <w:rsid w:val="00756CAC"/>
    <w:rsid w:val="00765E2D"/>
    <w:rsid w:val="00792647"/>
    <w:rsid w:val="00794C5A"/>
    <w:rsid w:val="007A415B"/>
    <w:rsid w:val="007C5DD1"/>
    <w:rsid w:val="007D71E7"/>
    <w:rsid w:val="007F2F95"/>
    <w:rsid w:val="008100A7"/>
    <w:rsid w:val="008172BF"/>
    <w:rsid w:val="00846A0F"/>
    <w:rsid w:val="0085558F"/>
    <w:rsid w:val="00876000"/>
    <w:rsid w:val="0087631B"/>
    <w:rsid w:val="0087758D"/>
    <w:rsid w:val="00881BEE"/>
    <w:rsid w:val="0088275D"/>
    <w:rsid w:val="008955E6"/>
    <w:rsid w:val="008C3246"/>
    <w:rsid w:val="008C707C"/>
    <w:rsid w:val="00934EC7"/>
    <w:rsid w:val="00945E31"/>
    <w:rsid w:val="009502D3"/>
    <w:rsid w:val="00967754"/>
    <w:rsid w:val="00967B7B"/>
    <w:rsid w:val="009834B9"/>
    <w:rsid w:val="00995469"/>
    <w:rsid w:val="009A2711"/>
    <w:rsid w:val="009D299B"/>
    <w:rsid w:val="009D7402"/>
    <w:rsid w:val="009E4F5A"/>
    <w:rsid w:val="00A252FB"/>
    <w:rsid w:val="00A51FF1"/>
    <w:rsid w:val="00AA28A6"/>
    <w:rsid w:val="00AE452B"/>
    <w:rsid w:val="00AE74AC"/>
    <w:rsid w:val="00B5159B"/>
    <w:rsid w:val="00B64623"/>
    <w:rsid w:val="00B82661"/>
    <w:rsid w:val="00BC4BAF"/>
    <w:rsid w:val="00BE0EC2"/>
    <w:rsid w:val="00C104C5"/>
    <w:rsid w:val="00C267B5"/>
    <w:rsid w:val="00C479C5"/>
    <w:rsid w:val="00C64B1D"/>
    <w:rsid w:val="00C71321"/>
    <w:rsid w:val="00C801FF"/>
    <w:rsid w:val="00CD1323"/>
    <w:rsid w:val="00CE39A8"/>
    <w:rsid w:val="00CF11AC"/>
    <w:rsid w:val="00D07E92"/>
    <w:rsid w:val="00D5399E"/>
    <w:rsid w:val="00D764B6"/>
    <w:rsid w:val="00E220BB"/>
    <w:rsid w:val="00E35D60"/>
    <w:rsid w:val="00E708A6"/>
    <w:rsid w:val="00E718A5"/>
    <w:rsid w:val="00EA3EFD"/>
    <w:rsid w:val="00EA41D4"/>
    <w:rsid w:val="00EB5F98"/>
    <w:rsid w:val="00EE07D8"/>
    <w:rsid w:val="00EF12A8"/>
    <w:rsid w:val="00F07766"/>
    <w:rsid w:val="00F115CC"/>
    <w:rsid w:val="00F20827"/>
    <w:rsid w:val="00F41069"/>
    <w:rsid w:val="00F46EC9"/>
    <w:rsid w:val="00F57B3F"/>
    <w:rsid w:val="00F60B8F"/>
    <w:rsid w:val="00F71F30"/>
    <w:rsid w:val="00F828CC"/>
    <w:rsid w:val="00F9089D"/>
    <w:rsid w:val="00F914B2"/>
    <w:rsid w:val="00FB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C4C1C"/>
  <w15:docId w15:val="{ABF44E52-8193-4526-8DA2-B89CAB2B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40F"/>
  </w:style>
  <w:style w:type="paragraph" w:styleId="1">
    <w:name w:val="heading 1"/>
    <w:basedOn w:val="a"/>
    <w:next w:val="a"/>
    <w:link w:val="10"/>
    <w:qFormat/>
    <w:rsid w:val="0049398A"/>
    <w:pPr>
      <w:keepNext/>
      <w:tabs>
        <w:tab w:val="left" w:pos="72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64B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764B6"/>
    <w:pPr>
      <w:ind w:left="720"/>
      <w:contextualSpacing/>
    </w:pPr>
  </w:style>
  <w:style w:type="character" w:customStyle="1" w:styleId="shorttext">
    <w:name w:val="short_text"/>
    <w:basedOn w:val="a0"/>
    <w:rsid w:val="00D764B6"/>
  </w:style>
  <w:style w:type="table" w:styleId="a5">
    <w:name w:val="Table Grid"/>
    <w:basedOn w:val="a1"/>
    <w:uiPriority w:val="59"/>
    <w:rsid w:val="00D764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760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8100A7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8100A7"/>
    <w:rPr>
      <w:rFonts w:cs="Times New Roman"/>
      <w:b/>
    </w:rPr>
  </w:style>
  <w:style w:type="paragraph" w:styleId="a7">
    <w:name w:val="No Spacing"/>
    <w:link w:val="a8"/>
    <w:uiPriority w:val="1"/>
    <w:qFormat/>
    <w:rsid w:val="00085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085F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9398A"/>
    <w:rPr>
      <w:rFonts w:ascii="Times New Roman" w:eastAsia="Times New Roman" w:hAnsi="Times New Roman" w:cs="Times New Roman"/>
      <w:sz w:val="28"/>
      <w:szCs w:val="20"/>
      <w:u w:val="single"/>
    </w:rPr>
  </w:style>
  <w:style w:type="paragraph" w:customStyle="1" w:styleId="11">
    <w:name w:val="Обычный1"/>
    <w:uiPriority w:val="99"/>
    <w:rsid w:val="00F115C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">
    <w:name w:val="Body Text Indent 2"/>
    <w:basedOn w:val="a"/>
    <w:link w:val="20"/>
    <w:rsid w:val="002A5C94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2A5C94"/>
    <w:rPr>
      <w:rFonts w:ascii="Times New Roman" w:eastAsia="Calibri" w:hAnsi="Times New Roman" w:cs="Times New Roman"/>
      <w:sz w:val="28"/>
      <w:szCs w:val="28"/>
    </w:rPr>
  </w:style>
  <w:style w:type="character" w:styleId="a9">
    <w:name w:val="Unresolved Mention"/>
    <w:basedOn w:val="a0"/>
    <w:uiPriority w:val="99"/>
    <w:semiHidden/>
    <w:unhideWhenUsed/>
    <w:rsid w:val="00E70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6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pointdufle.net/cours-de-francais.htm" TargetMode="External"/><Relationship Id="rId13" Type="http://schemas.openxmlformats.org/officeDocument/2006/relationships/hyperlink" Target="https://objectifdiplomatie1.parcoursdigital.fr/" TargetMode="External"/><Relationship Id="rId18" Type="http://schemas.openxmlformats.org/officeDocument/2006/relationships/hyperlink" Target="https://www.lefrancaisdesaffaires.fr/wp-content/uploads/2016/05/Fiche__AFFAIRES-15-002_etudiant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francaisfacile.com" TargetMode="External"/><Relationship Id="rId12" Type="http://schemas.openxmlformats.org/officeDocument/2006/relationships/hyperlink" Target="https://enseigner.tv5monde.com/fiches-pedagogiques-fle/travailleurs-domestiques-les-nouveaux-esclaves" TargetMode="External"/><Relationship Id="rId17" Type="http://schemas.openxmlformats.org/officeDocument/2006/relationships/hyperlink" Target="https://www.lefrancaisdesaffaires.fr/wp-content/uploads/2019/06/RI_12_A2-B1_Etudiant-1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efrancaisdesaffaires.fr/wp-content/uploads/2019/05/RI_Fiche4_ETUDIANT_B1B2_Occuper_un_poste_de_diplomate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enseigner.tv5monde.com/" TargetMode="External"/><Relationship Id="rId11" Type="http://schemas.openxmlformats.org/officeDocument/2006/relationships/hyperlink" Target="https://objectifdiplomatie1.parcoursdigital.f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efrancaisdesaffaires.fr/wp-content/uploads/2019/01/G&#233;rer-r&#233;servation_H&#244;tel-Champerret.mp3" TargetMode="External"/><Relationship Id="rId10" Type="http://schemas.openxmlformats.org/officeDocument/2006/relationships/hyperlink" Target="https://www.lefrancaisdesaffaires.fr/wp-content/uploads/2016/05/A2-B1-R&#233;diger-lordre-du-jour-dune-r&#233;union-&#233;tudiant.pdf" TargetMode="External"/><Relationship Id="rId19" Type="http://schemas.openxmlformats.org/officeDocument/2006/relationships/hyperlink" Target="https://www.lefrancaisdesaffaires.fr/wp-content/uploads/2019/01/Pr&#233;senter-des-produits_connect&#233;-smartphone.mp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francaisdesaffaires.fr/professeurs/ressources/numerifos/" TargetMode="External"/><Relationship Id="rId14" Type="http://schemas.openxmlformats.org/officeDocument/2006/relationships/hyperlink" Target="https://www.lefrancaisdesaffaires.fr/wp-content/uploads/2019/05/HR_Fiche2_ETUDIANT_A2_Gerer_une_reservation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90C8D-808C-44F4-8B73-14904178E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13</Pages>
  <Words>3296</Words>
  <Characters>18791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Aitkali Bakitov</cp:lastModifiedBy>
  <cp:revision>92</cp:revision>
  <cp:lastPrinted>2018-10-06T14:14:00Z</cp:lastPrinted>
  <dcterms:created xsi:type="dcterms:W3CDTF">2018-10-06T14:13:00Z</dcterms:created>
  <dcterms:modified xsi:type="dcterms:W3CDTF">2021-12-23T16:02:00Z</dcterms:modified>
</cp:coreProperties>
</file>